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879F" w14:textId="364AB0F6" w:rsidR="002754E0" w:rsidRPr="001C00B8" w:rsidRDefault="00F260D2" w:rsidP="00C36B71">
      <w:pPr>
        <w:pStyle w:val="Title"/>
        <w:rPr>
          <w:b w:val="0"/>
        </w:rPr>
      </w:pPr>
      <w:r w:rsidRPr="001C00B8">
        <w:t xml:space="preserve">Work Contract &amp; Disciplinary Code and Procedures for Charcoal </w:t>
      </w:r>
      <w:r w:rsidR="00B77945">
        <w:t>Contractors</w:t>
      </w:r>
    </w:p>
    <w:p w14:paraId="7A2DB768" w14:textId="77777777" w:rsidR="00F260D2" w:rsidRPr="001C00B8" w:rsidRDefault="00F260D2" w:rsidP="00C36B71">
      <w:r w:rsidRPr="001C00B8">
        <w:t>It is hereby agreed that a contract shall be entered into between</w:t>
      </w:r>
    </w:p>
    <w:p w14:paraId="68BB306A" w14:textId="19C82013" w:rsidR="00F260D2" w:rsidRDefault="00F260D2" w:rsidP="00C36B71">
      <w:pPr>
        <w:pStyle w:val="SignatureSpace"/>
      </w:pPr>
      <w:r w:rsidRPr="001C00B8">
        <w:t xml:space="preserve">Name:   </w:t>
      </w:r>
      <w:r w:rsidR="00F57BC6" w:rsidRPr="001C00B8">
        <w:t>________________</w:t>
      </w:r>
      <w:r w:rsidR="003D1363">
        <w:t>_____________________________</w:t>
      </w:r>
      <w:r w:rsidR="00F57BC6" w:rsidRPr="001C00B8">
        <w:t>________________________</w:t>
      </w:r>
      <w:r w:rsidR="0044586B" w:rsidRPr="001C00B8">
        <w:t xml:space="preserve"> </w:t>
      </w:r>
      <w:r w:rsidR="003D1363">
        <w:br/>
      </w:r>
      <w:r w:rsidR="003D1363">
        <w:tab/>
      </w:r>
      <w:r w:rsidRPr="001C00B8">
        <w:t>(hereafter called the “</w:t>
      </w:r>
      <w:r w:rsidR="003D1363">
        <w:t>Charcoal Producer</w:t>
      </w:r>
      <w:r w:rsidRPr="001C00B8">
        <w:t>”)</w:t>
      </w:r>
    </w:p>
    <w:p w14:paraId="489A231D" w14:textId="1B791D60" w:rsidR="001C00B8" w:rsidRDefault="00C36B71" w:rsidP="00C36B71">
      <w:pPr>
        <w:pStyle w:val="SignatureSpace"/>
      </w:pPr>
      <w:r>
        <w:t>Farm: ______________________________________________________________________</w:t>
      </w:r>
    </w:p>
    <w:p w14:paraId="17569987" w14:textId="13AECD87" w:rsidR="00C36B71" w:rsidRPr="001C00B8" w:rsidRDefault="00C36B71" w:rsidP="00C36B71">
      <w:pPr>
        <w:pStyle w:val="SignatureSpace"/>
      </w:pPr>
      <w:r>
        <w:t xml:space="preserve">FSC Registration Code: </w:t>
      </w:r>
      <w:r w:rsidR="00206843">
        <w:tab/>
      </w:r>
      <w:r>
        <w:t>________________________________________________________</w:t>
      </w:r>
    </w:p>
    <w:p w14:paraId="703D3C01" w14:textId="4534BFCC" w:rsidR="00F260D2" w:rsidRPr="001C00B8" w:rsidRDefault="00F260D2" w:rsidP="00C36B71">
      <w:pPr>
        <w:pStyle w:val="SignatureSpace"/>
        <w:ind w:left="1276" w:hanging="1276"/>
      </w:pPr>
      <w:r w:rsidRPr="001C00B8">
        <w:t>Address:</w:t>
      </w:r>
      <w:r w:rsidR="007B5885" w:rsidRPr="001C00B8">
        <w:t xml:space="preserve">  </w:t>
      </w:r>
      <w:r w:rsidR="00C36B71">
        <w:tab/>
      </w:r>
      <w:r w:rsidR="00206843">
        <w:tab/>
      </w:r>
      <w:r w:rsidR="00206843">
        <w:tab/>
      </w:r>
      <w:r w:rsidR="00F57BC6" w:rsidRPr="001C00B8">
        <w:t>____________________________</w:t>
      </w:r>
      <w:r w:rsidR="00C36B71">
        <w:t>_______________</w:t>
      </w:r>
    </w:p>
    <w:p w14:paraId="2747BE6B" w14:textId="293F0C13" w:rsidR="00C36B71" w:rsidRDefault="00C36B71" w:rsidP="00C36B71">
      <w:pPr>
        <w:pStyle w:val="SignatureSpace"/>
        <w:ind w:left="1276" w:hanging="1276"/>
      </w:pPr>
      <w:r>
        <w:tab/>
      </w:r>
      <w:r w:rsidR="00206843">
        <w:tab/>
      </w:r>
      <w:r w:rsidR="00206843">
        <w:tab/>
      </w:r>
      <w:r w:rsidRPr="001C00B8">
        <w:t>____________________________</w:t>
      </w:r>
      <w:r>
        <w:t>_______________</w:t>
      </w:r>
    </w:p>
    <w:p w14:paraId="780F5E4C" w14:textId="25BF820C" w:rsidR="00C36B71" w:rsidRDefault="00C36B71" w:rsidP="00C36B71">
      <w:pPr>
        <w:pStyle w:val="SignatureSpace"/>
        <w:ind w:left="1276" w:hanging="1276"/>
      </w:pPr>
      <w:r>
        <w:tab/>
      </w:r>
      <w:r w:rsidR="00206843">
        <w:tab/>
      </w:r>
      <w:r w:rsidR="00206843">
        <w:tab/>
      </w:r>
      <w:r w:rsidRPr="001C00B8">
        <w:t>____________________________</w:t>
      </w:r>
      <w:r>
        <w:t>_______________</w:t>
      </w:r>
    </w:p>
    <w:p w14:paraId="7833E8F9" w14:textId="1CA1C166" w:rsidR="00F260D2" w:rsidRPr="001C00B8" w:rsidRDefault="00C36B71" w:rsidP="00C36B71">
      <w:pPr>
        <w:pStyle w:val="SignatureSpace"/>
        <w:ind w:left="1276" w:hanging="1276"/>
      </w:pPr>
      <w:r>
        <w:tab/>
      </w:r>
      <w:r w:rsidR="00206843">
        <w:tab/>
      </w:r>
      <w:r w:rsidR="00206843">
        <w:tab/>
      </w:r>
      <w:r w:rsidRPr="001C00B8">
        <w:t>____________________________</w:t>
      </w:r>
      <w:r>
        <w:t>_______________</w:t>
      </w:r>
    </w:p>
    <w:p w14:paraId="7A7D86F9" w14:textId="1DC1F24B" w:rsidR="00F260D2" w:rsidRPr="001C00B8" w:rsidRDefault="00F260D2" w:rsidP="00C36B71">
      <w:pPr>
        <w:pStyle w:val="SignatureSpace"/>
        <w:jc w:val="center"/>
        <w:rPr>
          <w:b/>
        </w:rPr>
      </w:pPr>
      <w:r w:rsidRPr="001C00B8">
        <w:rPr>
          <w:b/>
        </w:rPr>
        <w:t>and</w:t>
      </w:r>
    </w:p>
    <w:p w14:paraId="3CAFFBAA" w14:textId="3E205C3F" w:rsidR="00F260D2" w:rsidRPr="001C00B8" w:rsidRDefault="00F260D2" w:rsidP="00C36B71">
      <w:pPr>
        <w:pStyle w:val="SignatureSpace"/>
      </w:pPr>
      <w:r w:rsidRPr="001C00B8">
        <w:t>Name</w:t>
      </w:r>
      <w:r w:rsidR="00C36B71">
        <w:t xml:space="preserve"> and Surname</w:t>
      </w:r>
      <w:r w:rsidRPr="001C00B8">
        <w:t xml:space="preserve">: </w:t>
      </w:r>
      <w:r w:rsidR="0044586B" w:rsidRPr="001C00B8">
        <w:t>____</w:t>
      </w:r>
      <w:r w:rsidR="00C36B71">
        <w:t>___________________</w:t>
      </w:r>
      <w:r w:rsidR="0044586B" w:rsidRPr="001C00B8">
        <w:t>_______________________________________</w:t>
      </w:r>
      <w:r w:rsidR="00F57BC6" w:rsidRPr="001C00B8">
        <w:t xml:space="preserve"> </w:t>
      </w:r>
      <w:r w:rsidRPr="001C00B8">
        <w:t>(hereafter called the “</w:t>
      </w:r>
      <w:r w:rsidR="00292D76">
        <w:t xml:space="preserve">Charcoal </w:t>
      </w:r>
      <w:r w:rsidR="00B0065B">
        <w:t>Contractor or Contractor</w:t>
      </w:r>
      <w:r w:rsidRPr="001C00B8">
        <w:t>”)</w:t>
      </w:r>
    </w:p>
    <w:p w14:paraId="5B96A78B" w14:textId="7E7585F6" w:rsidR="00C36B71" w:rsidRDefault="00F260D2" w:rsidP="00C36B71">
      <w:pPr>
        <w:pStyle w:val="SignatureSpace"/>
      </w:pPr>
      <w:r w:rsidRPr="001C00B8">
        <w:t>Identity number:</w:t>
      </w:r>
      <w:r w:rsidR="0044586B" w:rsidRPr="001C00B8">
        <w:t xml:space="preserve">  </w:t>
      </w:r>
      <w:r w:rsidR="00C36B71">
        <w:tab/>
      </w:r>
      <w:r w:rsidR="00C36B71">
        <w:tab/>
      </w:r>
      <w:r w:rsidR="0044586B" w:rsidRPr="001C00B8">
        <w:t>__________</w:t>
      </w:r>
      <w:r w:rsidR="00C36B71">
        <w:t>_______________</w:t>
      </w:r>
      <w:r w:rsidR="0044586B" w:rsidRPr="001C00B8">
        <w:t>_______________</w:t>
      </w:r>
    </w:p>
    <w:p w14:paraId="7D1F98CE" w14:textId="48BB2E75" w:rsidR="00F260D2" w:rsidRPr="001C00B8" w:rsidRDefault="00F260D2" w:rsidP="00C36B71">
      <w:pPr>
        <w:pStyle w:val="SignatureSpace"/>
      </w:pPr>
      <w:r w:rsidRPr="00EC05E2">
        <w:t xml:space="preserve">Social Security </w:t>
      </w:r>
      <w:r w:rsidR="00292D76" w:rsidRPr="00EC05E2">
        <w:t>N</w:t>
      </w:r>
      <w:r w:rsidR="001C00B8" w:rsidRPr="00EC05E2">
        <w:t>o</w:t>
      </w:r>
      <w:r w:rsidRPr="00EC05E2">
        <w:t xml:space="preserve">: </w:t>
      </w:r>
      <w:r w:rsidR="00C36B71" w:rsidRPr="00EC05E2">
        <w:tab/>
      </w:r>
      <w:r w:rsidR="00707E1C" w:rsidRPr="00EC05E2">
        <w:tab/>
      </w:r>
      <w:r w:rsidR="00C36B71" w:rsidRPr="00EC05E2">
        <w:t>________________________________________</w:t>
      </w:r>
    </w:p>
    <w:p w14:paraId="7743DF2F" w14:textId="4FF226F4" w:rsidR="00F260D2" w:rsidRDefault="00F260D2" w:rsidP="00C36B71">
      <w:pPr>
        <w:pStyle w:val="SignatureSpace"/>
      </w:pPr>
      <w:r w:rsidRPr="001C00B8">
        <w:t>Date of</w:t>
      </w:r>
      <w:r w:rsidR="007B5885" w:rsidRPr="001C00B8">
        <w:t xml:space="preserve"> birth:</w:t>
      </w:r>
      <w:r w:rsidR="00C36B71">
        <w:tab/>
      </w:r>
      <w:r w:rsidR="00C36B71">
        <w:tab/>
      </w:r>
      <w:r w:rsidR="00C36B71">
        <w:tab/>
      </w:r>
      <w:r w:rsidR="00C36B71" w:rsidRPr="001C00B8">
        <w:t>__________</w:t>
      </w:r>
      <w:r w:rsidR="00C36B71">
        <w:t>_______________</w:t>
      </w:r>
      <w:r w:rsidR="00C36B71" w:rsidRPr="001C00B8">
        <w:t>_______________</w:t>
      </w:r>
    </w:p>
    <w:p w14:paraId="7167F400" w14:textId="17CD406D" w:rsidR="00707E1C" w:rsidRPr="001C00B8" w:rsidRDefault="00707E1C" w:rsidP="00C36B71">
      <w:pPr>
        <w:pStyle w:val="SignatureSpace"/>
      </w:pPr>
      <w:r>
        <w:t>Nationality:</w:t>
      </w:r>
      <w:r>
        <w:tab/>
      </w:r>
      <w:r>
        <w:tab/>
      </w:r>
      <w:r>
        <w:tab/>
        <w:t>________________________________________</w:t>
      </w:r>
    </w:p>
    <w:p w14:paraId="0D27DD5F" w14:textId="77777777" w:rsidR="00F260D2" w:rsidRPr="001C00B8" w:rsidRDefault="00F260D2" w:rsidP="00C36B71">
      <w:pPr>
        <w:pStyle w:val="SignatureSpace"/>
      </w:pPr>
    </w:p>
    <w:p w14:paraId="4D6443B4" w14:textId="77777777" w:rsidR="00F260D2" w:rsidRPr="001C00B8" w:rsidRDefault="00F260D2" w:rsidP="00C36B71">
      <w:pPr>
        <w:pStyle w:val="SignatureSpace"/>
      </w:pPr>
    </w:p>
    <w:p w14:paraId="1A863816" w14:textId="31038610" w:rsidR="00F260D2" w:rsidRPr="001C00B8" w:rsidRDefault="00EA5BBB" w:rsidP="009734DA">
      <w:pPr>
        <w:pStyle w:val="Heading1"/>
      </w:pPr>
      <w:r>
        <w:lastRenderedPageBreak/>
        <w:t>Contractor fee</w:t>
      </w:r>
    </w:p>
    <w:p w14:paraId="0276E8C9" w14:textId="1C98D6A5" w:rsidR="00D82C17" w:rsidRPr="006966B9" w:rsidRDefault="00D82C17" w:rsidP="009734DA">
      <w:pPr>
        <w:pStyle w:val="Heading2"/>
      </w:pPr>
      <w:r w:rsidRPr="006966B9">
        <w:t xml:space="preserve">The Contractor shall receive a minimum </w:t>
      </w:r>
      <w:r w:rsidR="009770B4" w:rsidRPr="006966B9">
        <w:t>contractor fee</w:t>
      </w:r>
      <w:r w:rsidRPr="006966B9">
        <w:t xml:space="preserve"> of </w:t>
      </w:r>
      <w:r w:rsidRPr="006966B9">
        <w:rPr>
          <w:b/>
        </w:rPr>
        <w:t>N$ 1500.00</w:t>
      </w:r>
      <w:r w:rsidRPr="006966B9">
        <w:t xml:space="preserve"> per </w:t>
      </w:r>
      <w:r w:rsidR="00707E1C" w:rsidRPr="006966B9">
        <w:t>Contractor</w:t>
      </w:r>
      <w:r w:rsidRPr="006966B9">
        <w:t xml:space="preserve"> per month for the first 2 (two) months</w:t>
      </w:r>
      <w:r w:rsidR="00DC2E33" w:rsidRPr="006966B9">
        <w:t xml:space="preserve">, or such period where the first </w:t>
      </w:r>
      <w:r w:rsidR="00C36B71" w:rsidRPr="006966B9">
        <w:t>charcoal could be sold to a processor or buyer and covers the expenses of the charcoal team</w:t>
      </w:r>
      <w:r w:rsidRPr="006966B9">
        <w:t xml:space="preserve">. Thereafter the contractor will be paid </w:t>
      </w:r>
      <w:r w:rsidRPr="006966B9">
        <w:rPr>
          <w:b/>
        </w:rPr>
        <w:t xml:space="preserve">N$ </w:t>
      </w:r>
      <w:r w:rsidR="006A6BF0" w:rsidRPr="006966B9">
        <w:rPr>
          <w:b/>
        </w:rPr>
        <w:t>____________</w:t>
      </w:r>
      <w:r w:rsidRPr="006966B9">
        <w:t xml:space="preserve"> per ton</w:t>
      </w:r>
      <w:r w:rsidR="001C00B8" w:rsidRPr="006966B9">
        <w:t>ne</w:t>
      </w:r>
      <w:r w:rsidRPr="006966B9">
        <w:t xml:space="preserve"> of lump </w:t>
      </w:r>
      <w:r w:rsidR="006A6BF0" w:rsidRPr="006966B9">
        <w:t xml:space="preserve">(bulk) </w:t>
      </w:r>
      <w:r w:rsidRPr="006966B9">
        <w:t xml:space="preserve">charcoal and </w:t>
      </w:r>
      <w:r w:rsidRPr="006966B9">
        <w:rPr>
          <w:b/>
        </w:rPr>
        <w:t xml:space="preserve">N$ </w:t>
      </w:r>
      <w:r w:rsidR="006A6BF0" w:rsidRPr="006966B9">
        <w:rPr>
          <w:b/>
        </w:rPr>
        <w:t>________</w:t>
      </w:r>
      <w:r w:rsidRPr="006966B9">
        <w:t xml:space="preserve"> per ton</w:t>
      </w:r>
      <w:r w:rsidR="001C00B8" w:rsidRPr="006966B9">
        <w:t>ne</w:t>
      </w:r>
      <w:r w:rsidRPr="006966B9">
        <w:t xml:space="preserve"> of charcoal</w:t>
      </w:r>
      <w:r w:rsidR="001C00B8" w:rsidRPr="006966B9">
        <w:t xml:space="preserve"> fines (5 mm – 25 mm)</w:t>
      </w:r>
      <w:r w:rsidRPr="006966B9">
        <w:t xml:space="preserve">. The charcoal must be dry, </w:t>
      </w:r>
      <w:proofErr w:type="gramStart"/>
      <w:r w:rsidRPr="006966B9">
        <w:t>cooled</w:t>
      </w:r>
      <w:proofErr w:type="gramEnd"/>
      <w:r w:rsidRPr="006966B9">
        <w:t xml:space="preserve"> and clean (no sand</w:t>
      </w:r>
      <w:r w:rsidR="006966B9" w:rsidRPr="006966B9">
        <w:t xml:space="preserve"> and ash</w:t>
      </w:r>
      <w:r w:rsidRPr="006966B9">
        <w:t xml:space="preserve">). </w:t>
      </w:r>
    </w:p>
    <w:p w14:paraId="27315E59" w14:textId="2C679B21" w:rsidR="00707E1C" w:rsidRPr="00707E1C" w:rsidRDefault="00707E1C" w:rsidP="00707E1C">
      <w:pPr>
        <w:jc w:val="center"/>
      </w:pPr>
      <w:r>
        <w:t>or</w:t>
      </w:r>
    </w:p>
    <w:p w14:paraId="5049A37F" w14:textId="082FF22A" w:rsidR="00707E1C" w:rsidRPr="00707E1C" w:rsidRDefault="00707E1C" w:rsidP="00707E1C">
      <w:pPr>
        <w:pStyle w:val="Heading2"/>
      </w:pPr>
      <w:r>
        <w:t xml:space="preserve">At least 42% of charcoal sold. </w:t>
      </w:r>
      <w:r w:rsidR="009770B4">
        <w:t>Contractor fee</w:t>
      </w:r>
      <w:r>
        <w:t xml:space="preserve"> will be worked out when the report is received from processor/buyer.</w:t>
      </w:r>
      <w:r w:rsidR="00015A0F">
        <w:t xml:space="preserve"> Contractor will be paid _______ days after receiving payment from the processor/buyer.</w:t>
      </w:r>
    </w:p>
    <w:p w14:paraId="27E57023" w14:textId="645AD6D6" w:rsidR="00D82C17" w:rsidRPr="001C00B8" w:rsidRDefault="00D82C17" w:rsidP="009734DA">
      <w:pPr>
        <w:pStyle w:val="Heading1"/>
      </w:pPr>
      <w:r w:rsidRPr="009734DA">
        <w:t>Responsibilities</w:t>
      </w:r>
      <w:r w:rsidRPr="001C00B8">
        <w:t xml:space="preserve"> of the </w:t>
      </w:r>
      <w:r w:rsidR="006A0574">
        <w:t>contractor</w:t>
      </w:r>
      <w:r w:rsidRPr="001C00B8">
        <w:t>, including:</w:t>
      </w:r>
    </w:p>
    <w:p w14:paraId="280BB932" w14:textId="77777777" w:rsidR="00D82C17" w:rsidRPr="00707E1C" w:rsidRDefault="00D82C17" w:rsidP="009734DA">
      <w:pPr>
        <w:pStyle w:val="Heading2"/>
        <w:rPr>
          <w:b/>
          <w:bCs/>
        </w:rPr>
      </w:pPr>
      <w:r w:rsidRPr="00707E1C">
        <w:rPr>
          <w:b/>
          <w:bCs/>
        </w:rPr>
        <w:t>Safety responsibilities:</w:t>
      </w:r>
    </w:p>
    <w:p w14:paraId="13B50EC8" w14:textId="288134E1" w:rsidR="00D82C17" w:rsidRPr="009734DA" w:rsidRDefault="00D82C17" w:rsidP="00707E1C">
      <w:pPr>
        <w:pStyle w:val="Heading3"/>
        <w:ind w:left="1276"/>
      </w:pPr>
      <w:r w:rsidRPr="001C00B8">
        <w:t>PPE</w:t>
      </w:r>
      <w:r w:rsidR="004A444B" w:rsidRPr="001C00B8">
        <w:t xml:space="preserve"> deposit paid at the </w:t>
      </w:r>
      <w:r w:rsidR="004A444B" w:rsidRPr="009734DA">
        <w:t>time of issuance of the PPE, and withheld for a period of 4 month</w:t>
      </w:r>
      <w:r w:rsidR="001C00B8" w:rsidRPr="009734DA">
        <w:t>s</w:t>
      </w:r>
      <w:r w:rsidR="004A444B" w:rsidRPr="009734DA">
        <w:t>, after which it will be repaid.</w:t>
      </w:r>
    </w:p>
    <w:p w14:paraId="2404DCCF" w14:textId="7FD65295" w:rsidR="004A444B" w:rsidRPr="009734DA" w:rsidRDefault="004A444B" w:rsidP="00707E1C">
      <w:pPr>
        <w:pStyle w:val="Heading3"/>
        <w:ind w:left="1276"/>
      </w:pPr>
      <w:r w:rsidRPr="009734DA">
        <w:t>PPE replace</w:t>
      </w:r>
      <w:r w:rsidR="001C00B8" w:rsidRPr="009734DA">
        <w:t>d</w:t>
      </w:r>
      <w:r w:rsidRPr="009734DA">
        <w:t xml:space="preserve"> at own cost if damaged, lost or stolen.</w:t>
      </w:r>
    </w:p>
    <w:p w14:paraId="6997B5FB" w14:textId="214C8ACC" w:rsidR="004A444B" w:rsidRDefault="004A444B" w:rsidP="00707E1C">
      <w:pPr>
        <w:pStyle w:val="Heading3"/>
        <w:ind w:left="1276"/>
      </w:pPr>
      <w:proofErr w:type="gramStart"/>
      <w:r w:rsidRPr="009734DA">
        <w:t>Taking drinking water to the field</w:t>
      </w:r>
      <w:r w:rsidRPr="001C00B8">
        <w:t xml:space="preserve"> at all times</w:t>
      </w:r>
      <w:proofErr w:type="gramEnd"/>
      <w:r w:rsidRPr="001C00B8">
        <w:t>.</w:t>
      </w:r>
    </w:p>
    <w:p w14:paraId="10758928" w14:textId="7AC0083E" w:rsidR="00FC3E19" w:rsidRPr="00FC3E19" w:rsidRDefault="00FC3E19" w:rsidP="00FC3E19">
      <w:pPr>
        <w:ind w:left="426"/>
        <w:rPr>
          <w:b/>
          <w:bCs/>
        </w:rPr>
      </w:pPr>
      <w:r w:rsidRPr="00FC3E19">
        <w:rPr>
          <w:b/>
          <w:bCs/>
        </w:rPr>
        <w:t>Note: C</w:t>
      </w:r>
      <w:r w:rsidR="006A0574">
        <w:rPr>
          <w:b/>
          <w:bCs/>
        </w:rPr>
        <w:t>ontractor</w:t>
      </w:r>
      <w:r w:rsidRPr="00FC3E19">
        <w:rPr>
          <w:b/>
          <w:bCs/>
        </w:rPr>
        <w:t xml:space="preserve"> to receive PPE</w:t>
      </w:r>
      <w:r>
        <w:rPr>
          <w:b/>
          <w:bCs/>
        </w:rPr>
        <w:t xml:space="preserve"> annually.</w:t>
      </w:r>
    </w:p>
    <w:p w14:paraId="2F3DF9D2" w14:textId="77777777" w:rsidR="004A444B" w:rsidRPr="00707E1C" w:rsidRDefault="004A444B" w:rsidP="009734DA">
      <w:pPr>
        <w:pStyle w:val="Heading2"/>
        <w:rPr>
          <w:b/>
          <w:bCs/>
        </w:rPr>
      </w:pPr>
      <w:r w:rsidRPr="00707E1C">
        <w:rPr>
          <w:b/>
          <w:bCs/>
        </w:rPr>
        <w:t>Economic responsibilities:</w:t>
      </w:r>
    </w:p>
    <w:p w14:paraId="2A8DB46D" w14:textId="78808CA8" w:rsidR="004A444B" w:rsidRDefault="004A444B" w:rsidP="00707E1C">
      <w:pPr>
        <w:pStyle w:val="Heading3"/>
        <w:ind w:left="1276"/>
      </w:pPr>
      <w:r w:rsidRPr="001C00B8">
        <w:t xml:space="preserve">Following responsible burning techniques as </w:t>
      </w:r>
      <w:r w:rsidR="00DC2E33">
        <w:t xml:space="preserve">demonstrated on the </w:t>
      </w:r>
      <w:r w:rsidRPr="001C00B8">
        <w:t>posters</w:t>
      </w:r>
      <w:r w:rsidR="00DC2E33">
        <w:t xml:space="preserve"> or other visual training aids.</w:t>
      </w:r>
    </w:p>
    <w:p w14:paraId="76A10F13" w14:textId="6F98B886" w:rsidR="00FC3E19" w:rsidRPr="00FC3E19" w:rsidRDefault="00FC3E19" w:rsidP="00FC3E19">
      <w:pPr>
        <w:pStyle w:val="Heading3"/>
        <w:ind w:left="1276"/>
      </w:pPr>
      <w:r>
        <w:t xml:space="preserve">You need to produce a minimum of ___________ tonnes charcoal per month. </w:t>
      </w:r>
    </w:p>
    <w:p w14:paraId="7689CC1A" w14:textId="6DFA01C0" w:rsidR="004A444B" w:rsidRPr="00707E1C" w:rsidRDefault="004A444B" w:rsidP="009734DA">
      <w:pPr>
        <w:pStyle w:val="Heading2"/>
        <w:rPr>
          <w:b/>
          <w:bCs/>
        </w:rPr>
      </w:pPr>
      <w:r w:rsidRPr="00707E1C">
        <w:rPr>
          <w:b/>
          <w:bCs/>
        </w:rPr>
        <w:t>Environmental responsibilities</w:t>
      </w:r>
      <w:r w:rsidR="00DC2E33" w:rsidRPr="00707E1C">
        <w:rPr>
          <w:b/>
          <w:bCs/>
        </w:rPr>
        <w:t xml:space="preserve">. </w:t>
      </w:r>
      <w:r w:rsidRPr="00707E1C">
        <w:rPr>
          <w:b/>
          <w:bCs/>
        </w:rPr>
        <w:t>Avoiding the following at all costs:</w:t>
      </w:r>
    </w:p>
    <w:p w14:paraId="1F67FA62" w14:textId="77777777" w:rsidR="004A444B" w:rsidRPr="001C00B8" w:rsidRDefault="004A444B" w:rsidP="00707E1C">
      <w:pPr>
        <w:pStyle w:val="Heading3"/>
        <w:ind w:left="1276"/>
      </w:pPr>
      <w:r w:rsidRPr="001C00B8">
        <w:t>Garbage</w:t>
      </w:r>
    </w:p>
    <w:p w14:paraId="72FD3BAB" w14:textId="2B220B20" w:rsidR="004A444B" w:rsidRPr="001C00B8" w:rsidRDefault="004A444B" w:rsidP="00707E1C">
      <w:pPr>
        <w:pStyle w:val="Heading3"/>
        <w:ind w:left="1276"/>
      </w:pPr>
      <w:r w:rsidRPr="001C00B8">
        <w:t>Sizes of trees cut and paying corresponding fin</w:t>
      </w:r>
      <w:r w:rsidR="00DC2E33">
        <w:t>e</w:t>
      </w:r>
      <w:r w:rsidRPr="001C00B8">
        <w:t>s in cases of transgressions</w:t>
      </w:r>
    </w:p>
    <w:p w14:paraId="77E7068E" w14:textId="132A0865" w:rsidR="004A444B" w:rsidRPr="001C00B8" w:rsidRDefault="004A444B" w:rsidP="00707E1C">
      <w:pPr>
        <w:pStyle w:val="Heading3"/>
        <w:ind w:left="1276"/>
      </w:pPr>
      <w:r w:rsidRPr="001C00B8">
        <w:t>Number of trees removed</w:t>
      </w:r>
      <w:r w:rsidR="00DC2E33">
        <w:t xml:space="preserve"> exceeding permit restrictions</w:t>
      </w:r>
    </w:p>
    <w:p w14:paraId="74F3641A" w14:textId="77777777" w:rsidR="004A444B" w:rsidRPr="001C00B8" w:rsidRDefault="004A444B" w:rsidP="00707E1C">
      <w:pPr>
        <w:pStyle w:val="Heading3"/>
        <w:ind w:left="1276"/>
      </w:pPr>
      <w:r w:rsidRPr="001C00B8">
        <w:t>Species of trees removed – only those listed on harvesting permit</w:t>
      </w:r>
    </w:p>
    <w:p w14:paraId="385436A7" w14:textId="72FA1F7A" w:rsidR="004A444B" w:rsidRPr="001C00B8" w:rsidRDefault="005803F1" w:rsidP="00707E1C">
      <w:pPr>
        <w:pStyle w:val="Heading3"/>
        <w:ind w:left="1276"/>
      </w:pPr>
      <w:r w:rsidRPr="001C00B8">
        <w:t>Poaching – especially RTEs</w:t>
      </w:r>
      <w:r w:rsidR="00DC2E33">
        <w:t xml:space="preserve"> (rare, </w:t>
      </w:r>
      <w:proofErr w:type="gramStart"/>
      <w:r w:rsidR="00DC2E33">
        <w:t>threatened</w:t>
      </w:r>
      <w:proofErr w:type="gramEnd"/>
      <w:r w:rsidR="00DC2E33">
        <w:t xml:space="preserve"> and endangered species)</w:t>
      </w:r>
    </w:p>
    <w:p w14:paraId="1233D2AB" w14:textId="76A018A3" w:rsidR="00394EBE" w:rsidRPr="001C00B8" w:rsidRDefault="00394EBE" w:rsidP="009734DA">
      <w:pPr>
        <w:pStyle w:val="Heading1"/>
      </w:pPr>
      <w:r w:rsidRPr="001C00B8">
        <w:lastRenderedPageBreak/>
        <w:t xml:space="preserve">Responsibilities of the </w:t>
      </w:r>
      <w:r w:rsidR="003D1363">
        <w:t>Charcoal Producer</w:t>
      </w:r>
      <w:r w:rsidRPr="001C00B8">
        <w:t>:</w:t>
      </w:r>
    </w:p>
    <w:p w14:paraId="6349C62F" w14:textId="3FFE90E5" w:rsidR="00394EBE" w:rsidRPr="00707E1C" w:rsidRDefault="00EA5BBB" w:rsidP="009734DA">
      <w:pPr>
        <w:pStyle w:val="Heading2"/>
        <w:rPr>
          <w:b/>
          <w:bCs/>
        </w:rPr>
      </w:pPr>
      <w:r>
        <w:rPr>
          <w:b/>
          <w:bCs/>
        </w:rPr>
        <w:t>Contractor fee</w:t>
      </w:r>
      <w:r w:rsidR="00394EBE" w:rsidRPr="00707E1C">
        <w:rPr>
          <w:b/>
          <w:bCs/>
        </w:rPr>
        <w:t xml:space="preserve"> shall include the following:</w:t>
      </w:r>
    </w:p>
    <w:p w14:paraId="0CE8DAD6" w14:textId="018402CB" w:rsidR="00394EBE" w:rsidRPr="001C00B8" w:rsidRDefault="00394EBE" w:rsidP="00707E1C">
      <w:pPr>
        <w:pStyle w:val="Heading3"/>
        <w:ind w:left="1276"/>
      </w:pPr>
      <w:r w:rsidRPr="001C00B8">
        <w:t xml:space="preserve">Free of charge issuing of PPE (considering rules under responsibilities of the </w:t>
      </w:r>
      <w:r w:rsidR="006A0574">
        <w:t>contractor</w:t>
      </w:r>
      <w:r w:rsidRPr="001C00B8">
        <w:t>)</w:t>
      </w:r>
    </w:p>
    <w:p w14:paraId="5C1FFD83" w14:textId="77777777" w:rsidR="00394EBE" w:rsidRPr="001C00B8" w:rsidRDefault="00394EBE" w:rsidP="00707E1C">
      <w:pPr>
        <w:pStyle w:val="Heading3"/>
        <w:ind w:left="1276"/>
      </w:pPr>
      <w:r w:rsidRPr="001C00B8">
        <w:t>Accommodation (where applicable)</w:t>
      </w:r>
    </w:p>
    <w:p w14:paraId="524D6627" w14:textId="1BECA621" w:rsidR="00394EBE" w:rsidRPr="001C00B8" w:rsidRDefault="00394EBE" w:rsidP="00707E1C">
      <w:pPr>
        <w:pStyle w:val="Heading3"/>
        <w:ind w:left="1276"/>
      </w:pPr>
      <w:r w:rsidRPr="001C00B8">
        <w:t>Availability and rules regarding farm shop (</w:t>
      </w:r>
      <w:r w:rsidR="00292D76">
        <w:t xml:space="preserve">Charcoal </w:t>
      </w:r>
      <w:r w:rsidR="006A0574">
        <w:t>contractor</w:t>
      </w:r>
      <w:r w:rsidRPr="001C00B8">
        <w:t xml:space="preserve"> may buy on credit for </w:t>
      </w:r>
      <w:r w:rsidR="00015A0F">
        <w:br/>
      </w:r>
      <w:r w:rsidRPr="00EA5BBB">
        <w:t xml:space="preserve">N$ </w:t>
      </w:r>
      <w:r w:rsidR="00015A0F" w:rsidRPr="00EA5BBB">
        <w:t>_________</w:t>
      </w:r>
      <w:r w:rsidRPr="00EA5BBB">
        <w:t xml:space="preserve"> per month, which will be deducted from his </w:t>
      </w:r>
      <w:r w:rsidR="00EA5BBB">
        <w:t>contractor fee</w:t>
      </w:r>
      <w:r w:rsidRPr="00EA5BBB">
        <w:t xml:space="preserve"> at the end of each</w:t>
      </w:r>
      <w:r w:rsidR="00EA5BBB" w:rsidRPr="00EA5BBB">
        <w:t xml:space="preserve"> period</w:t>
      </w:r>
    </w:p>
    <w:p w14:paraId="7E54BEA8" w14:textId="77777777" w:rsidR="00394EBE" w:rsidRPr="006966B9" w:rsidRDefault="00394EBE" w:rsidP="00707E1C">
      <w:pPr>
        <w:pStyle w:val="Heading3"/>
        <w:ind w:left="1276"/>
      </w:pPr>
      <w:r w:rsidRPr="006966B9">
        <w:t>Registration of social security for Namibian citizens</w:t>
      </w:r>
    </w:p>
    <w:p w14:paraId="142320BB" w14:textId="77777777" w:rsidR="00394EBE" w:rsidRPr="001C00B8" w:rsidRDefault="00394EBE" w:rsidP="00707E1C">
      <w:pPr>
        <w:pStyle w:val="Heading3"/>
        <w:ind w:left="1276"/>
      </w:pPr>
      <w:r w:rsidRPr="001C00B8">
        <w:t>Penalties for incorrect cutting and poaching</w:t>
      </w:r>
    </w:p>
    <w:p w14:paraId="7AFE7A89" w14:textId="688C1874" w:rsidR="00394EBE" w:rsidRPr="001C00B8" w:rsidRDefault="00DC2E33" w:rsidP="009734DA">
      <w:pPr>
        <w:pStyle w:val="Heading1"/>
      </w:pPr>
      <w:r w:rsidRPr="001C00B8">
        <w:t>Concept Disciplinary Code</w:t>
      </w:r>
    </w:p>
    <w:p w14:paraId="6A0A6307" w14:textId="111377D9" w:rsidR="00394EBE" w:rsidRPr="003D1363" w:rsidRDefault="00394EBE" w:rsidP="009734DA">
      <w:pPr>
        <w:pStyle w:val="Heading2"/>
      </w:pPr>
      <w:r w:rsidRPr="003D1363">
        <w:t>Disciplinary code</w:t>
      </w:r>
      <w:r w:rsidR="00DC2E33" w:rsidRPr="003D1363">
        <w:t>s are</w:t>
      </w:r>
      <w:r w:rsidRPr="003D1363">
        <w:t xml:space="preserve"> a list of transgressions and disciplinary actions to be taken. It is used </w:t>
      </w:r>
      <w:proofErr w:type="gramStart"/>
      <w:r w:rsidRPr="003D1363">
        <w:t>in an effort to</w:t>
      </w:r>
      <w:proofErr w:type="gramEnd"/>
      <w:r w:rsidRPr="003D1363">
        <w:t xml:space="preserve"> change the behaviour of a </w:t>
      </w:r>
      <w:r w:rsidR="00707E1C" w:rsidRPr="003D1363">
        <w:t>Charcoal Contractor</w:t>
      </w:r>
      <w:r w:rsidRPr="003D1363">
        <w:t xml:space="preserve"> if he/she, regardless</w:t>
      </w:r>
      <w:r w:rsidR="00DC2E33" w:rsidRPr="003D1363">
        <w:t xml:space="preserve"> of any remedial training efforts, i</w:t>
      </w:r>
      <w:r w:rsidR="00E82D1A" w:rsidRPr="003D1363">
        <w:t>nstructions</w:t>
      </w:r>
      <w:r w:rsidR="00DC2E33" w:rsidRPr="003D1363">
        <w:t xml:space="preserve">, or consultations with </w:t>
      </w:r>
      <w:r w:rsidR="003D1363" w:rsidRPr="003D1363">
        <w:t>Charcoal Producer</w:t>
      </w:r>
      <w:r w:rsidR="00E82D1A" w:rsidRPr="003D1363">
        <w:t>, still acts in a manner that does not promote the interests</w:t>
      </w:r>
      <w:r w:rsidR="00DC2E33" w:rsidRPr="003D1363">
        <w:t xml:space="preserve"> of the industry and the </w:t>
      </w:r>
      <w:r w:rsidR="00EA5BBB" w:rsidRPr="003D1363">
        <w:t>landowner</w:t>
      </w:r>
      <w:r w:rsidR="00DC2E33" w:rsidRPr="003D1363">
        <w:t>.</w:t>
      </w: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554"/>
        <w:gridCol w:w="4403"/>
        <w:gridCol w:w="1559"/>
        <w:gridCol w:w="1559"/>
        <w:gridCol w:w="1582"/>
      </w:tblGrid>
      <w:tr w:rsidR="00D445DB" w:rsidRPr="001C00B8" w14:paraId="20CB7437" w14:textId="77777777" w:rsidTr="00DC2E33">
        <w:trPr>
          <w:trHeight w:val="628"/>
          <w:tblHeader/>
        </w:trPr>
        <w:tc>
          <w:tcPr>
            <w:tcW w:w="554" w:type="dxa"/>
            <w:shd w:val="clear" w:color="auto" w:fill="C5E0B3" w:themeFill="accent6" w:themeFillTint="66"/>
          </w:tcPr>
          <w:p w14:paraId="4066C204" w14:textId="77777777" w:rsidR="00D445DB" w:rsidRPr="001C00B8" w:rsidRDefault="00D445DB" w:rsidP="009734DA">
            <w:pPr>
              <w:pStyle w:val="TableHeading1"/>
            </w:pPr>
          </w:p>
        </w:tc>
        <w:tc>
          <w:tcPr>
            <w:tcW w:w="4403" w:type="dxa"/>
            <w:shd w:val="clear" w:color="auto" w:fill="C5E0B3" w:themeFill="accent6" w:themeFillTint="66"/>
          </w:tcPr>
          <w:p w14:paraId="16C1ECC7" w14:textId="77777777" w:rsidR="00D445DB" w:rsidRPr="001C00B8" w:rsidRDefault="00D445DB" w:rsidP="009734DA">
            <w:pPr>
              <w:pStyle w:val="TableHeading1"/>
            </w:pPr>
            <w:r w:rsidRPr="001C00B8">
              <w:t>Nature of transgression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A512C46" w14:textId="32A1860F" w:rsidR="00D445DB" w:rsidRPr="001C00B8" w:rsidRDefault="00D445DB" w:rsidP="009734DA">
            <w:pPr>
              <w:pStyle w:val="TableHeading1"/>
            </w:pPr>
            <w:r w:rsidRPr="001C00B8">
              <w:t>First</w:t>
            </w:r>
            <w:r w:rsidR="009734DA">
              <w:t xml:space="preserve"> </w:t>
            </w:r>
            <w:r w:rsidRPr="001C00B8">
              <w:t>transgression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9453B1B" w14:textId="26A2E3B9" w:rsidR="00D445DB" w:rsidRPr="001C00B8" w:rsidRDefault="00D445DB" w:rsidP="009734DA">
            <w:pPr>
              <w:pStyle w:val="TableHeading1"/>
            </w:pPr>
            <w:r w:rsidRPr="001C00B8">
              <w:t>Second</w:t>
            </w:r>
            <w:r w:rsidR="009734DA">
              <w:t xml:space="preserve"> </w:t>
            </w:r>
            <w:r w:rsidRPr="001C00B8">
              <w:t>transgression</w:t>
            </w:r>
          </w:p>
        </w:tc>
        <w:tc>
          <w:tcPr>
            <w:tcW w:w="1582" w:type="dxa"/>
            <w:shd w:val="clear" w:color="auto" w:fill="C5E0B3" w:themeFill="accent6" w:themeFillTint="66"/>
          </w:tcPr>
          <w:p w14:paraId="76FB4678" w14:textId="6FC0A691" w:rsidR="00D445DB" w:rsidRPr="001C00B8" w:rsidRDefault="00D445DB" w:rsidP="009734DA">
            <w:pPr>
              <w:pStyle w:val="TableHeading1"/>
            </w:pPr>
            <w:r w:rsidRPr="001C00B8">
              <w:t>Third</w:t>
            </w:r>
            <w:r w:rsidR="009734DA">
              <w:t xml:space="preserve"> </w:t>
            </w:r>
            <w:r w:rsidRPr="001C00B8">
              <w:t>transgression</w:t>
            </w:r>
          </w:p>
        </w:tc>
      </w:tr>
      <w:tr w:rsidR="00D445DB" w:rsidRPr="001C00B8" w14:paraId="7217EEF6" w14:textId="77777777" w:rsidTr="009734DA">
        <w:trPr>
          <w:trHeight w:val="254"/>
        </w:trPr>
        <w:tc>
          <w:tcPr>
            <w:tcW w:w="554" w:type="dxa"/>
          </w:tcPr>
          <w:p w14:paraId="0E1B7898" w14:textId="77777777" w:rsidR="00C51C23" w:rsidRPr="001C00B8" w:rsidRDefault="00C51C23" w:rsidP="009734DA">
            <w:pPr>
              <w:pStyle w:val="TableText1"/>
            </w:pPr>
            <w:r w:rsidRPr="001C00B8">
              <w:t>1</w:t>
            </w:r>
          </w:p>
        </w:tc>
        <w:tc>
          <w:tcPr>
            <w:tcW w:w="4403" w:type="dxa"/>
          </w:tcPr>
          <w:p w14:paraId="1D6452F1" w14:textId="77777777" w:rsidR="00C51C23" w:rsidRPr="001C00B8" w:rsidRDefault="00C51C23" w:rsidP="009734DA">
            <w:pPr>
              <w:pStyle w:val="TableText1"/>
            </w:pPr>
            <w:r w:rsidRPr="001C00B8">
              <w:t>Assault or attempted assault</w:t>
            </w:r>
          </w:p>
        </w:tc>
        <w:tc>
          <w:tcPr>
            <w:tcW w:w="1559" w:type="dxa"/>
          </w:tcPr>
          <w:p w14:paraId="11B2F874" w14:textId="77777777" w:rsidR="00C51C23" w:rsidRPr="001C00B8" w:rsidRDefault="00C51C23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59" w:type="dxa"/>
          </w:tcPr>
          <w:p w14:paraId="19F233C3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7BB88D76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303EA451" w14:textId="77777777" w:rsidTr="009734DA">
        <w:trPr>
          <w:trHeight w:val="432"/>
        </w:trPr>
        <w:tc>
          <w:tcPr>
            <w:tcW w:w="554" w:type="dxa"/>
          </w:tcPr>
          <w:p w14:paraId="31ADFAE5" w14:textId="77777777" w:rsidR="00C51C23" w:rsidRPr="001C00B8" w:rsidRDefault="00C51C23" w:rsidP="009734DA">
            <w:pPr>
              <w:pStyle w:val="TableText1"/>
            </w:pPr>
            <w:r w:rsidRPr="001C00B8">
              <w:t>2</w:t>
            </w:r>
          </w:p>
        </w:tc>
        <w:tc>
          <w:tcPr>
            <w:tcW w:w="4403" w:type="dxa"/>
          </w:tcPr>
          <w:p w14:paraId="7A7EF05D" w14:textId="77777777" w:rsidR="00D445DB" w:rsidRPr="001C00B8" w:rsidRDefault="00777B9B" w:rsidP="009734DA">
            <w:pPr>
              <w:pStyle w:val="TableText1"/>
            </w:pPr>
            <w:r w:rsidRPr="001C00B8">
              <w:t>Unauthorized hunting and setting of traps</w:t>
            </w:r>
          </w:p>
        </w:tc>
        <w:tc>
          <w:tcPr>
            <w:tcW w:w="1559" w:type="dxa"/>
          </w:tcPr>
          <w:p w14:paraId="68D438B5" w14:textId="00A59A0A" w:rsidR="00777B9B" w:rsidRPr="001C00B8" w:rsidRDefault="009734DA" w:rsidP="009734DA">
            <w:pPr>
              <w:pStyle w:val="TableText1"/>
            </w:pPr>
            <w:r>
              <w:t>D</w:t>
            </w:r>
            <w:r w:rsidR="00777B9B" w:rsidRPr="001C00B8">
              <w:t>ismissal</w:t>
            </w:r>
          </w:p>
        </w:tc>
        <w:tc>
          <w:tcPr>
            <w:tcW w:w="1559" w:type="dxa"/>
          </w:tcPr>
          <w:p w14:paraId="30905A70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2CEA36A2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27DFBDB4" w14:textId="77777777" w:rsidTr="009734DA">
        <w:trPr>
          <w:trHeight w:val="666"/>
        </w:trPr>
        <w:tc>
          <w:tcPr>
            <w:tcW w:w="554" w:type="dxa"/>
          </w:tcPr>
          <w:p w14:paraId="241E5956" w14:textId="77777777" w:rsidR="00777B9B" w:rsidRPr="001C00B8" w:rsidRDefault="00777B9B" w:rsidP="009734DA">
            <w:pPr>
              <w:pStyle w:val="TableText1"/>
            </w:pPr>
            <w:r w:rsidRPr="001C00B8">
              <w:t>3</w:t>
            </w:r>
          </w:p>
        </w:tc>
        <w:tc>
          <w:tcPr>
            <w:tcW w:w="4403" w:type="dxa"/>
          </w:tcPr>
          <w:p w14:paraId="3B55F5C2" w14:textId="77777777" w:rsidR="00D445DB" w:rsidRPr="001C00B8" w:rsidRDefault="00777B9B" w:rsidP="009734DA">
            <w:pPr>
              <w:pStyle w:val="TableText1"/>
            </w:pPr>
            <w:r w:rsidRPr="001C00B8">
              <w:t>Illegal dealings in or in possession of alcohol and narcotics</w:t>
            </w:r>
          </w:p>
        </w:tc>
        <w:tc>
          <w:tcPr>
            <w:tcW w:w="1559" w:type="dxa"/>
          </w:tcPr>
          <w:p w14:paraId="0A74E5B2" w14:textId="77777777" w:rsidR="00777B9B" w:rsidRPr="001C00B8" w:rsidRDefault="00777B9B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59" w:type="dxa"/>
          </w:tcPr>
          <w:p w14:paraId="419C9171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2E84633C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283E5F23" w14:textId="77777777" w:rsidTr="009734DA">
        <w:trPr>
          <w:trHeight w:val="666"/>
        </w:trPr>
        <w:tc>
          <w:tcPr>
            <w:tcW w:w="554" w:type="dxa"/>
          </w:tcPr>
          <w:p w14:paraId="608FA690" w14:textId="77777777" w:rsidR="00777B9B" w:rsidRPr="001C00B8" w:rsidRDefault="00777B9B" w:rsidP="009734DA">
            <w:pPr>
              <w:pStyle w:val="TableText1"/>
            </w:pPr>
            <w:r w:rsidRPr="001C00B8">
              <w:t>4</w:t>
            </w:r>
          </w:p>
        </w:tc>
        <w:tc>
          <w:tcPr>
            <w:tcW w:w="4403" w:type="dxa"/>
          </w:tcPr>
          <w:p w14:paraId="01F5CEF6" w14:textId="77777777" w:rsidR="00D445DB" w:rsidRPr="001C00B8" w:rsidRDefault="00777B9B" w:rsidP="009734DA">
            <w:pPr>
              <w:pStyle w:val="TableText1"/>
            </w:pPr>
            <w:r w:rsidRPr="001C00B8">
              <w:t>Housing unauthorized persons / No cars at post</w:t>
            </w:r>
          </w:p>
        </w:tc>
        <w:tc>
          <w:tcPr>
            <w:tcW w:w="1559" w:type="dxa"/>
          </w:tcPr>
          <w:p w14:paraId="0ED0E50F" w14:textId="77777777" w:rsidR="00777B9B" w:rsidRPr="001C00B8" w:rsidRDefault="00777B9B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59" w:type="dxa"/>
          </w:tcPr>
          <w:p w14:paraId="7EF01A41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5C2C3D73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4092125D" w14:textId="77777777" w:rsidTr="009734DA">
        <w:trPr>
          <w:trHeight w:val="666"/>
        </w:trPr>
        <w:tc>
          <w:tcPr>
            <w:tcW w:w="554" w:type="dxa"/>
          </w:tcPr>
          <w:p w14:paraId="242FE17A" w14:textId="77777777" w:rsidR="00777B9B" w:rsidRPr="001C00B8" w:rsidRDefault="00777B9B" w:rsidP="009734DA">
            <w:pPr>
              <w:pStyle w:val="TableText1"/>
            </w:pPr>
            <w:r w:rsidRPr="001C00B8">
              <w:t>5</w:t>
            </w:r>
          </w:p>
        </w:tc>
        <w:tc>
          <w:tcPr>
            <w:tcW w:w="4403" w:type="dxa"/>
          </w:tcPr>
          <w:p w14:paraId="5BE9DCC3" w14:textId="77777777" w:rsidR="00D445DB" w:rsidRPr="001C00B8" w:rsidRDefault="00777B9B" w:rsidP="009734DA">
            <w:pPr>
              <w:pStyle w:val="TableText1"/>
            </w:pPr>
            <w:r w:rsidRPr="001C00B8">
              <w:t>Gross neglect or improper performance of duties</w:t>
            </w:r>
          </w:p>
        </w:tc>
        <w:tc>
          <w:tcPr>
            <w:tcW w:w="1559" w:type="dxa"/>
          </w:tcPr>
          <w:p w14:paraId="35C6FDB5" w14:textId="77777777" w:rsidR="00D445DB" w:rsidRPr="001C00B8" w:rsidRDefault="00777B9B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59" w:type="dxa"/>
          </w:tcPr>
          <w:p w14:paraId="2DFFCC91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495798EA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4BF54B60" w14:textId="77777777" w:rsidTr="009734DA">
        <w:trPr>
          <w:trHeight w:val="241"/>
        </w:trPr>
        <w:tc>
          <w:tcPr>
            <w:tcW w:w="554" w:type="dxa"/>
          </w:tcPr>
          <w:p w14:paraId="64B01E4E" w14:textId="77777777" w:rsidR="00777B9B" w:rsidRPr="001C00B8" w:rsidRDefault="00777B9B" w:rsidP="009734DA">
            <w:pPr>
              <w:pStyle w:val="TableText1"/>
            </w:pPr>
            <w:r w:rsidRPr="001C00B8">
              <w:t>6</w:t>
            </w:r>
          </w:p>
        </w:tc>
        <w:tc>
          <w:tcPr>
            <w:tcW w:w="4403" w:type="dxa"/>
          </w:tcPr>
          <w:p w14:paraId="110EFBAF" w14:textId="77777777" w:rsidR="00D445DB" w:rsidRPr="001C00B8" w:rsidRDefault="00777B9B" w:rsidP="009734DA">
            <w:pPr>
              <w:pStyle w:val="TableText1"/>
            </w:pPr>
            <w:r w:rsidRPr="001C00B8">
              <w:t>Causing bush fire due to negligence</w:t>
            </w:r>
          </w:p>
        </w:tc>
        <w:tc>
          <w:tcPr>
            <w:tcW w:w="1559" w:type="dxa"/>
          </w:tcPr>
          <w:p w14:paraId="06DA147C" w14:textId="77777777" w:rsidR="00D445DB" w:rsidRPr="001C00B8" w:rsidRDefault="00777B9B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59" w:type="dxa"/>
          </w:tcPr>
          <w:p w14:paraId="77509D74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6AB5651F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1A46C322" w14:textId="77777777" w:rsidTr="009734DA">
        <w:trPr>
          <w:trHeight w:val="666"/>
        </w:trPr>
        <w:tc>
          <w:tcPr>
            <w:tcW w:w="554" w:type="dxa"/>
          </w:tcPr>
          <w:p w14:paraId="2F5F137E" w14:textId="77777777" w:rsidR="00265381" w:rsidRPr="001C00B8" w:rsidRDefault="00265381" w:rsidP="009734DA">
            <w:pPr>
              <w:pStyle w:val="TableText1"/>
            </w:pPr>
            <w:r w:rsidRPr="001C00B8">
              <w:t>7</w:t>
            </w:r>
          </w:p>
        </w:tc>
        <w:tc>
          <w:tcPr>
            <w:tcW w:w="4403" w:type="dxa"/>
          </w:tcPr>
          <w:p w14:paraId="6D7B85EA" w14:textId="77777777" w:rsidR="00D445DB" w:rsidRPr="001C00B8" w:rsidRDefault="00265381" w:rsidP="009734DA">
            <w:pPr>
              <w:pStyle w:val="TableText1"/>
            </w:pPr>
            <w:r w:rsidRPr="001C00B8">
              <w:t>Theft, Fraud, Forging and any other dishonest acts</w:t>
            </w:r>
          </w:p>
        </w:tc>
        <w:tc>
          <w:tcPr>
            <w:tcW w:w="1559" w:type="dxa"/>
          </w:tcPr>
          <w:p w14:paraId="7BBFB717" w14:textId="77777777" w:rsidR="00265381" w:rsidRPr="001C00B8" w:rsidRDefault="00265381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59" w:type="dxa"/>
          </w:tcPr>
          <w:p w14:paraId="04DFF2E2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1E756F97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5E78973E" w14:textId="77777777" w:rsidTr="009734DA">
        <w:trPr>
          <w:trHeight w:val="666"/>
        </w:trPr>
        <w:tc>
          <w:tcPr>
            <w:tcW w:w="554" w:type="dxa"/>
          </w:tcPr>
          <w:p w14:paraId="724E250C" w14:textId="77777777" w:rsidR="00265381" w:rsidRPr="001C00B8" w:rsidRDefault="00265381" w:rsidP="009734DA">
            <w:pPr>
              <w:pStyle w:val="TableText1"/>
            </w:pPr>
            <w:r w:rsidRPr="001C00B8">
              <w:t>8</w:t>
            </w:r>
          </w:p>
        </w:tc>
        <w:tc>
          <w:tcPr>
            <w:tcW w:w="4403" w:type="dxa"/>
          </w:tcPr>
          <w:p w14:paraId="3AF0237D" w14:textId="77777777" w:rsidR="00D445DB" w:rsidRPr="001C00B8" w:rsidRDefault="00265381" w:rsidP="009734DA">
            <w:pPr>
              <w:pStyle w:val="TableText1"/>
            </w:pPr>
            <w:r w:rsidRPr="001C00B8">
              <w:t>Unauthorized possessions of dangerous weapons</w:t>
            </w:r>
          </w:p>
        </w:tc>
        <w:tc>
          <w:tcPr>
            <w:tcW w:w="1559" w:type="dxa"/>
          </w:tcPr>
          <w:p w14:paraId="50A320DB" w14:textId="77777777" w:rsidR="00265381" w:rsidRPr="001C00B8" w:rsidRDefault="00265381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59" w:type="dxa"/>
          </w:tcPr>
          <w:p w14:paraId="1D3052BE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61E30D0D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545ED5F2" w14:textId="77777777" w:rsidTr="009734DA">
        <w:trPr>
          <w:trHeight w:val="337"/>
        </w:trPr>
        <w:tc>
          <w:tcPr>
            <w:tcW w:w="554" w:type="dxa"/>
          </w:tcPr>
          <w:p w14:paraId="1C6A5923" w14:textId="77777777" w:rsidR="00265381" w:rsidRPr="001C00B8" w:rsidRDefault="00265381" w:rsidP="009734DA">
            <w:pPr>
              <w:pStyle w:val="TableText1"/>
            </w:pPr>
            <w:r w:rsidRPr="001C00B8">
              <w:t>9</w:t>
            </w:r>
          </w:p>
        </w:tc>
        <w:tc>
          <w:tcPr>
            <w:tcW w:w="4403" w:type="dxa"/>
          </w:tcPr>
          <w:p w14:paraId="54BCD458" w14:textId="77777777" w:rsidR="00265381" w:rsidRPr="001C00B8" w:rsidRDefault="00265381" w:rsidP="009734DA">
            <w:pPr>
              <w:pStyle w:val="TableText1"/>
            </w:pPr>
            <w:r w:rsidRPr="001C00B8">
              <w:t>Gross insubordination or insolence</w:t>
            </w:r>
          </w:p>
        </w:tc>
        <w:tc>
          <w:tcPr>
            <w:tcW w:w="1559" w:type="dxa"/>
          </w:tcPr>
          <w:p w14:paraId="6D0E37C2" w14:textId="77777777" w:rsidR="00265381" w:rsidRPr="001C00B8" w:rsidRDefault="00265381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59" w:type="dxa"/>
          </w:tcPr>
          <w:p w14:paraId="557DFC25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5D3EFC38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38EA9F2C" w14:textId="77777777" w:rsidTr="009734DA">
        <w:trPr>
          <w:trHeight w:val="627"/>
        </w:trPr>
        <w:tc>
          <w:tcPr>
            <w:tcW w:w="554" w:type="dxa"/>
          </w:tcPr>
          <w:p w14:paraId="74C5EF9B" w14:textId="77777777" w:rsidR="00265381" w:rsidRPr="001C00B8" w:rsidRDefault="00265381" w:rsidP="009734DA">
            <w:pPr>
              <w:pStyle w:val="TableText1"/>
            </w:pPr>
            <w:r w:rsidRPr="001C00B8">
              <w:t>10</w:t>
            </w:r>
          </w:p>
        </w:tc>
        <w:tc>
          <w:tcPr>
            <w:tcW w:w="4403" w:type="dxa"/>
          </w:tcPr>
          <w:p w14:paraId="6886165A" w14:textId="77777777" w:rsidR="00D445DB" w:rsidRPr="001C00B8" w:rsidRDefault="00265381" w:rsidP="009734DA">
            <w:pPr>
              <w:pStyle w:val="TableText1"/>
            </w:pPr>
            <w:r w:rsidRPr="001C00B8">
              <w:t>Under the influence of alcohol or narcotics during work</w:t>
            </w:r>
          </w:p>
        </w:tc>
        <w:tc>
          <w:tcPr>
            <w:tcW w:w="1559" w:type="dxa"/>
          </w:tcPr>
          <w:p w14:paraId="57438EB2" w14:textId="77777777" w:rsidR="00265381" w:rsidRPr="001C00B8" w:rsidRDefault="00265381" w:rsidP="009734DA">
            <w:pPr>
              <w:pStyle w:val="TableText1"/>
            </w:pPr>
            <w:r w:rsidRPr="001C00B8">
              <w:t>Final Warning</w:t>
            </w:r>
          </w:p>
        </w:tc>
        <w:tc>
          <w:tcPr>
            <w:tcW w:w="1559" w:type="dxa"/>
          </w:tcPr>
          <w:p w14:paraId="3084A164" w14:textId="77777777" w:rsidR="00265381" w:rsidRPr="001C00B8" w:rsidRDefault="00265381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82" w:type="dxa"/>
          </w:tcPr>
          <w:p w14:paraId="6B30599C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7C2F1F00" w14:textId="77777777" w:rsidTr="009734DA">
        <w:trPr>
          <w:trHeight w:val="666"/>
        </w:trPr>
        <w:tc>
          <w:tcPr>
            <w:tcW w:w="554" w:type="dxa"/>
          </w:tcPr>
          <w:p w14:paraId="5B2C64E0" w14:textId="77777777" w:rsidR="00265381" w:rsidRPr="001C00B8" w:rsidRDefault="00265381" w:rsidP="009734DA">
            <w:pPr>
              <w:pStyle w:val="TableText1"/>
            </w:pPr>
            <w:r w:rsidRPr="001C00B8">
              <w:lastRenderedPageBreak/>
              <w:t>11</w:t>
            </w:r>
          </w:p>
        </w:tc>
        <w:tc>
          <w:tcPr>
            <w:tcW w:w="4403" w:type="dxa"/>
          </w:tcPr>
          <w:p w14:paraId="5126DB89" w14:textId="77777777" w:rsidR="00D445DB" w:rsidRPr="001C00B8" w:rsidRDefault="006F0626" w:rsidP="009734DA">
            <w:pPr>
              <w:pStyle w:val="TableText1"/>
            </w:pPr>
            <w:r w:rsidRPr="001C00B8">
              <w:t>Under-average work perf</w:t>
            </w:r>
            <w:r w:rsidR="00567D8E" w:rsidRPr="001C00B8">
              <w:t>ormance loafing on a regular ba</w:t>
            </w:r>
            <w:r w:rsidRPr="001C00B8">
              <w:t>sis</w:t>
            </w:r>
          </w:p>
        </w:tc>
        <w:tc>
          <w:tcPr>
            <w:tcW w:w="1559" w:type="dxa"/>
          </w:tcPr>
          <w:p w14:paraId="5AC101C4" w14:textId="77777777" w:rsidR="00D445DB" w:rsidRPr="001C00B8" w:rsidRDefault="00567D8E" w:rsidP="009734DA">
            <w:pPr>
              <w:pStyle w:val="TableText1"/>
            </w:pPr>
            <w:r w:rsidRPr="001C00B8">
              <w:t>Corrective counselling</w:t>
            </w:r>
          </w:p>
        </w:tc>
        <w:tc>
          <w:tcPr>
            <w:tcW w:w="1559" w:type="dxa"/>
          </w:tcPr>
          <w:p w14:paraId="3E555C52" w14:textId="77777777" w:rsidR="00D445DB" w:rsidRPr="001C00B8" w:rsidRDefault="00567D8E" w:rsidP="009734DA">
            <w:pPr>
              <w:pStyle w:val="TableText1"/>
            </w:pPr>
            <w:r w:rsidRPr="001C00B8">
              <w:t>Final warning</w:t>
            </w:r>
          </w:p>
        </w:tc>
        <w:tc>
          <w:tcPr>
            <w:tcW w:w="1582" w:type="dxa"/>
          </w:tcPr>
          <w:p w14:paraId="4808298F" w14:textId="77777777" w:rsidR="00567D8E" w:rsidRPr="001C00B8" w:rsidRDefault="00567D8E" w:rsidP="009734DA">
            <w:pPr>
              <w:pStyle w:val="TableText1"/>
            </w:pPr>
            <w:r w:rsidRPr="001C00B8">
              <w:t>Dismissal</w:t>
            </w:r>
          </w:p>
        </w:tc>
      </w:tr>
      <w:tr w:rsidR="00D445DB" w:rsidRPr="001C00B8" w14:paraId="2217457F" w14:textId="77777777" w:rsidTr="009734DA">
        <w:trPr>
          <w:trHeight w:val="291"/>
        </w:trPr>
        <w:tc>
          <w:tcPr>
            <w:tcW w:w="554" w:type="dxa"/>
          </w:tcPr>
          <w:p w14:paraId="4509BDBE" w14:textId="77777777" w:rsidR="00567D8E" w:rsidRPr="001C00B8" w:rsidRDefault="00567D8E" w:rsidP="009734DA">
            <w:pPr>
              <w:pStyle w:val="TableText1"/>
            </w:pPr>
            <w:r w:rsidRPr="001C00B8">
              <w:t>12</w:t>
            </w:r>
          </w:p>
        </w:tc>
        <w:tc>
          <w:tcPr>
            <w:tcW w:w="4403" w:type="dxa"/>
          </w:tcPr>
          <w:p w14:paraId="050F2D80" w14:textId="77777777" w:rsidR="00A20815" w:rsidRPr="001C00B8" w:rsidRDefault="00A20815" w:rsidP="009734DA">
            <w:pPr>
              <w:pStyle w:val="TableText1"/>
            </w:pPr>
            <w:r w:rsidRPr="001C00B8">
              <w:t>Unauthorized dumping</w:t>
            </w:r>
          </w:p>
        </w:tc>
        <w:tc>
          <w:tcPr>
            <w:tcW w:w="1559" w:type="dxa"/>
          </w:tcPr>
          <w:p w14:paraId="741C1A4A" w14:textId="77777777" w:rsidR="00A20815" w:rsidRPr="001C00B8" w:rsidRDefault="00A20815" w:rsidP="009734DA">
            <w:pPr>
              <w:pStyle w:val="TableText1"/>
            </w:pPr>
            <w:r w:rsidRPr="001C00B8">
              <w:t>No Shop</w:t>
            </w:r>
          </w:p>
        </w:tc>
        <w:tc>
          <w:tcPr>
            <w:tcW w:w="1559" w:type="dxa"/>
          </w:tcPr>
          <w:p w14:paraId="75296BEF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511EB51F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0E56A8DF" w14:textId="77777777" w:rsidTr="009734DA">
        <w:trPr>
          <w:trHeight w:val="666"/>
        </w:trPr>
        <w:tc>
          <w:tcPr>
            <w:tcW w:w="554" w:type="dxa"/>
          </w:tcPr>
          <w:p w14:paraId="1D9CDB6B" w14:textId="77777777" w:rsidR="00A20815" w:rsidRPr="001C00B8" w:rsidRDefault="00A20815" w:rsidP="009734DA">
            <w:pPr>
              <w:pStyle w:val="TableText1"/>
            </w:pPr>
            <w:r w:rsidRPr="001C00B8">
              <w:t>13</w:t>
            </w:r>
          </w:p>
        </w:tc>
        <w:tc>
          <w:tcPr>
            <w:tcW w:w="4403" w:type="dxa"/>
          </w:tcPr>
          <w:p w14:paraId="259A5AC9" w14:textId="6AA51514" w:rsidR="00D445DB" w:rsidRPr="001C00B8" w:rsidRDefault="00A20815" w:rsidP="009734DA">
            <w:pPr>
              <w:pStyle w:val="TableText1"/>
            </w:pPr>
            <w:r w:rsidRPr="001C00B8">
              <w:t>Cutting of big trees (18cm) or species not list</w:t>
            </w:r>
            <w:r w:rsidR="00DC2E33">
              <w:t>ed</w:t>
            </w:r>
            <w:r w:rsidRPr="001C00B8">
              <w:t xml:space="preserve"> on permit</w:t>
            </w:r>
          </w:p>
        </w:tc>
        <w:tc>
          <w:tcPr>
            <w:tcW w:w="1559" w:type="dxa"/>
          </w:tcPr>
          <w:p w14:paraId="2D998C5D" w14:textId="77777777" w:rsidR="00D445DB" w:rsidRPr="001C00B8" w:rsidRDefault="00A20815" w:rsidP="009734DA">
            <w:pPr>
              <w:pStyle w:val="TableText1"/>
            </w:pPr>
            <w:r w:rsidRPr="001C00B8">
              <w:t>N$ 1000,00 per   tree</w:t>
            </w:r>
          </w:p>
        </w:tc>
        <w:tc>
          <w:tcPr>
            <w:tcW w:w="1559" w:type="dxa"/>
          </w:tcPr>
          <w:p w14:paraId="76AAA03A" w14:textId="77777777" w:rsidR="00D445DB" w:rsidRPr="001C00B8" w:rsidRDefault="00A3399B" w:rsidP="009734DA">
            <w:pPr>
              <w:pStyle w:val="TableText1"/>
            </w:pPr>
            <w:r w:rsidRPr="001C00B8">
              <w:t>Final warning</w:t>
            </w:r>
          </w:p>
        </w:tc>
        <w:tc>
          <w:tcPr>
            <w:tcW w:w="1582" w:type="dxa"/>
          </w:tcPr>
          <w:p w14:paraId="2CA9EF86" w14:textId="77777777" w:rsidR="00A3399B" w:rsidRPr="001C00B8" w:rsidRDefault="00A3399B" w:rsidP="009734DA">
            <w:pPr>
              <w:pStyle w:val="TableText1"/>
            </w:pPr>
            <w:r w:rsidRPr="001C00B8">
              <w:t>Dismissal</w:t>
            </w:r>
          </w:p>
        </w:tc>
      </w:tr>
      <w:tr w:rsidR="00D445DB" w:rsidRPr="001C00B8" w14:paraId="2D5F0235" w14:textId="77777777" w:rsidTr="009734DA">
        <w:trPr>
          <w:trHeight w:val="349"/>
        </w:trPr>
        <w:tc>
          <w:tcPr>
            <w:tcW w:w="554" w:type="dxa"/>
          </w:tcPr>
          <w:p w14:paraId="678E9945" w14:textId="77777777" w:rsidR="00A3399B" w:rsidRPr="001C00B8" w:rsidRDefault="00A3399B" w:rsidP="009734DA">
            <w:pPr>
              <w:pStyle w:val="TableText1"/>
            </w:pPr>
            <w:r w:rsidRPr="001C00B8">
              <w:t>14</w:t>
            </w:r>
          </w:p>
        </w:tc>
        <w:tc>
          <w:tcPr>
            <w:tcW w:w="4403" w:type="dxa"/>
          </w:tcPr>
          <w:p w14:paraId="237006E2" w14:textId="28EEBCF4" w:rsidR="00A3399B" w:rsidRPr="001C00B8" w:rsidRDefault="00A3399B" w:rsidP="009734DA">
            <w:pPr>
              <w:pStyle w:val="TableText1"/>
            </w:pPr>
            <w:r w:rsidRPr="001C00B8">
              <w:t xml:space="preserve">Selling charcoal of other </w:t>
            </w:r>
            <w:r w:rsidR="00B77945">
              <w:t>contractors</w:t>
            </w:r>
          </w:p>
        </w:tc>
        <w:tc>
          <w:tcPr>
            <w:tcW w:w="1559" w:type="dxa"/>
          </w:tcPr>
          <w:p w14:paraId="67F60B6A" w14:textId="77777777" w:rsidR="00A3399B" w:rsidRPr="001C00B8" w:rsidRDefault="00A3399B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59" w:type="dxa"/>
          </w:tcPr>
          <w:p w14:paraId="6520DC9D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38BC5D95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1D5C92CA" w14:textId="77777777" w:rsidTr="009734DA">
        <w:trPr>
          <w:trHeight w:val="70"/>
        </w:trPr>
        <w:tc>
          <w:tcPr>
            <w:tcW w:w="554" w:type="dxa"/>
          </w:tcPr>
          <w:p w14:paraId="4A039931" w14:textId="77777777" w:rsidR="00A3399B" w:rsidRPr="001C00B8" w:rsidRDefault="00A3399B" w:rsidP="009734DA">
            <w:pPr>
              <w:pStyle w:val="TableText1"/>
            </w:pPr>
            <w:r w:rsidRPr="001C00B8">
              <w:t>15</w:t>
            </w:r>
          </w:p>
        </w:tc>
        <w:tc>
          <w:tcPr>
            <w:tcW w:w="4403" w:type="dxa"/>
          </w:tcPr>
          <w:p w14:paraId="5D77E884" w14:textId="77777777" w:rsidR="0073178C" w:rsidRPr="001C00B8" w:rsidRDefault="0073178C" w:rsidP="009734DA">
            <w:pPr>
              <w:pStyle w:val="TableText1"/>
            </w:pPr>
            <w:r w:rsidRPr="001C00B8">
              <w:t>Bags found in the veld</w:t>
            </w:r>
          </w:p>
        </w:tc>
        <w:tc>
          <w:tcPr>
            <w:tcW w:w="1559" w:type="dxa"/>
          </w:tcPr>
          <w:p w14:paraId="4FC33DA2" w14:textId="77777777" w:rsidR="0073178C" w:rsidRPr="001C00B8" w:rsidRDefault="0073178C" w:rsidP="009734DA">
            <w:pPr>
              <w:pStyle w:val="TableText1"/>
            </w:pPr>
            <w:r w:rsidRPr="001C00B8">
              <w:t>N$ 5 per bag</w:t>
            </w:r>
          </w:p>
        </w:tc>
        <w:tc>
          <w:tcPr>
            <w:tcW w:w="1559" w:type="dxa"/>
          </w:tcPr>
          <w:p w14:paraId="41CBFC11" w14:textId="77777777" w:rsidR="0073178C" w:rsidRPr="001C00B8" w:rsidRDefault="0073178C" w:rsidP="009734DA">
            <w:pPr>
              <w:pStyle w:val="TableText1"/>
            </w:pPr>
            <w:r w:rsidRPr="001C00B8">
              <w:t>Final warning</w:t>
            </w:r>
          </w:p>
        </w:tc>
        <w:tc>
          <w:tcPr>
            <w:tcW w:w="1582" w:type="dxa"/>
          </w:tcPr>
          <w:p w14:paraId="005A257B" w14:textId="77777777" w:rsidR="0073178C" w:rsidRPr="001C00B8" w:rsidRDefault="0073178C" w:rsidP="009734DA">
            <w:pPr>
              <w:pStyle w:val="TableText1"/>
            </w:pPr>
            <w:r w:rsidRPr="001C00B8">
              <w:t>Dismissal</w:t>
            </w:r>
          </w:p>
        </w:tc>
      </w:tr>
      <w:tr w:rsidR="00D445DB" w:rsidRPr="001C00B8" w14:paraId="66AF1A6C" w14:textId="77777777" w:rsidTr="009734DA">
        <w:trPr>
          <w:trHeight w:val="666"/>
        </w:trPr>
        <w:tc>
          <w:tcPr>
            <w:tcW w:w="554" w:type="dxa"/>
          </w:tcPr>
          <w:p w14:paraId="2D605A00" w14:textId="77777777" w:rsidR="0061262A" w:rsidRPr="001C00B8" w:rsidRDefault="0061262A" w:rsidP="009734DA">
            <w:pPr>
              <w:pStyle w:val="TableText1"/>
            </w:pPr>
            <w:r w:rsidRPr="001C00B8">
              <w:t>16</w:t>
            </w:r>
          </w:p>
        </w:tc>
        <w:tc>
          <w:tcPr>
            <w:tcW w:w="4403" w:type="dxa"/>
          </w:tcPr>
          <w:p w14:paraId="6469798E" w14:textId="161DB652" w:rsidR="00D445DB" w:rsidRPr="001C00B8" w:rsidRDefault="0061262A" w:rsidP="009734DA">
            <w:pPr>
              <w:pStyle w:val="TableText1"/>
            </w:pPr>
            <w:r w:rsidRPr="001C00B8">
              <w:t>All trees must be utili</w:t>
            </w:r>
            <w:r w:rsidR="00DC2E33">
              <w:t>s</w:t>
            </w:r>
            <w:r w:rsidRPr="001C00B8">
              <w:t>ed up to wrist thickness at ankle height</w:t>
            </w:r>
          </w:p>
        </w:tc>
        <w:tc>
          <w:tcPr>
            <w:tcW w:w="1559" w:type="dxa"/>
          </w:tcPr>
          <w:p w14:paraId="3D692855" w14:textId="77777777" w:rsidR="00D445DB" w:rsidRPr="001C00B8" w:rsidRDefault="0061262A" w:rsidP="009734DA">
            <w:pPr>
              <w:pStyle w:val="TableText1"/>
            </w:pPr>
            <w:r w:rsidRPr="001C00B8">
              <w:t>Corrective counselling</w:t>
            </w:r>
          </w:p>
        </w:tc>
        <w:tc>
          <w:tcPr>
            <w:tcW w:w="1559" w:type="dxa"/>
          </w:tcPr>
          <w:p w14:paraId="72F57D52" w14:textId="77777777" w:rsidR="0061262A" w:rsidRPr="001C00B8" w:rsidRDefault="0061262A" w:rsidP="009734DA">
            <w:pPr>
              <w:pStyle w:val="TableText1"/>
            </w:pPr>
            <w:r w:rsidRPr="001C00B8">
              <w:t>Final warning</w:t>
            </w:r>
          </w:p>
        </w:tc>
        <w:tc>
          <w:tcPr>
            <w:tcW w:w="1582" w:type="dxa"/>
          </w:tcPr>
          <w:p w14:paraId="776E89F3" w14:textId="77777777" w:rsidR="0061262A" w:rsidRPr="001C00B8" w:rsidRDefault="0061262A" w:rsidP="009734DA">
            <w:pPr>
              <w:pStyle w:val="TableText1"/>
            </w:pPr>
            <w:r w:rsidRPr="001C00B8">
              <w:t>Dismissal</w:t>
            </w:r>
          </w:p>
        </w:tc>
      </w:tr>
      <w:tr w:rsidR="00D445DB" w:rsidRPr="001C00B8" w14:paraId="586AB869" w14:textId="77777777" w:rsidTr="009734DA">
        <w:trPr>
          <w:trHeight w:val="666"/>
        </w:trPr>
        <w:tc>
          <w:tcPr>
            <w:tcW w:w="554" w:type="dxa"/>
          </w:tcPr>
          <w:p w14:paraId="13EF27EB" w14:textId="77777777" w:rsidR="0061262A" w:rsidRPr="001C00B8" w:rsidRDefault="0061262A" w:rsidP="009734DA">
            <w:pPr>
              <w:pStyle w:val="TableText1"/>
            </w:pPr>
            <w:r w:rsidRPr="001C00B8">
              <w:t>17</w:t>
            </w:r>
          </w:p>
        </w:tc>
        <w:tc>
          <w:tcPr>
            <w:tcW w:w="4403" w:type="dxa"/>
          </w:tcPr>
          <w:p w14:paraId="58DB0BCE" w14:textId="77777777" w:rsidR="00D445DB" w:rsidRPr="001C00B8" w:rsidRDefault="0061262A" w:rsidP="009734DA">
            <w:pPr>
              <w:pStyle w:val="TableText1"/>
            </w:pPr>
            <w:r w:rsidRPr="001C00B8">
              <w:t>Jumping around in camps &amp; other camps for better wood</w:t>
            </w:r>
          </w:p>
        </w:tc>
        <w:tc>
          <w:tcPr>
            <w:tcW w:w="1559" w:type="dxa"/>
          </w:tcPr>
          <w:p w14:paraId="6660C8D5" w14:textId="14C7B32B" w:rsidR="00D445DB" w:rsidRPr="001C00B8" w:rsidRDefault="0061262A" w:rsidP="009734DA">
            <w:pPr>
              <w:pStyle w:val="TableText1"/>
            </w:pPr>
            <w:r w:rsidRPr="001C00B8">
              <w:t xml:space="preserve">All </w:t>
            </w:r>
            <w:r w:rsidR="00B77945">
              <w:t>contractor</w:t>
            </w:r>
            <w:r w:rsidRPr="001C00B8">
              <w:t>s must clear camp</w:t>
            </w:r>
          </w:p>
        </w:tc>
        <w:tc>
          <w:tcPr>
            <w:tcW w:w="1559" w:type="dxa"/>
          </w:tcPr>
          <w:p w14:paraId="2A057BE8" w14:textId="77777777" w:rsidR="00D445DB" w:rsidRPr="001C00B8" w:rsidRDefault="0061262A" w:rsidP="009734DA">
            <w:pPr>
              <w:pStyle w:val="TableText1"/>
            </w:pPr>
            <w:r w:rsidRPr="001C00B8">
              <w:t>No new camp will be issued</w:t>
            </w:r>
          </w:p>
        </w:tc>
        <w:tc>
          <w:tcPr>
            <w:tcW w:w="1582" w:type="dxa"/>
          </w:tcPr>
          <w:p w14:paraId="2F6F35AB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7D1E86B3" w14:textId="77777777" w:rsidTr="009734DA">
        <w:trPr>
          <w:trHeight w:val="416"/>
        </w:trPr>
        <w:tc>
          <w:tcPr>
            <w:tcW w:w="554" w:type="dxa"/>
          </w:tcPr>
          <w:p w14:paraId="33D8E5BE" w14:textId="77777777" w:rsidR="0061262A" w:rsidRPr="001C00B8" w:rsidRDefault="0061262A" w:rsidP="009734DA">
            <w:pPr>
              <w:pStyle w:val="TableText1"/>
            </w:pPr>
            <w:r w:rsidRPr="001C00B8">
              <w:t>18</w:t>
            </w:r>
          </w:p>
        </w:tc>
        <w:tc>
          <w:tcPr>
            <w:tcW w:w="4403" w:type="dxa"/>
          </w:tcPr>
          <w:p w14:paraId="22F26B83" w14:textId="77777777" w:rsidR="00D445DB" w:rsidRPr="001C00B8" w:rsidRDefault="0061262A" w:rsidP="009734DA">
            <w:pPr>
              <w:pStyle w:val="TableText1"/>
            </w:pPr>
            <w:r w:rsidRPr="001C00B8">
              <w:t>Walking around on farm and not being at work</w:t>
            </w:r>
          </w:p>
        </w:tc>
        <w:tc>
          <w:tcPr>
            <w:tcW w:w="1559" w:type="dxa"/>
          </w:tcPr>
          <w:p w14:paraId="0516CFEF" w14:textId="77777777" w:rsidR="0061262A" w:rsidRPr="001C00B8" w:rsidRDefault="0061262A" w:rsidP="009734DA">
            <w:pPr>
              <w:pStyle w:val="TableText1"/>
            </w:pPr>
            <w:r w:rsidRPr="001C00B8">
              <w:t>Final warning</w:t>
            </w:r>
          </w:p>
        </w:tc>
        <w:tc>
          <w:tcPr>
            <w:tcW w:w="1559" w:type="dxa"/>
          </w:tcPr>
          <w:p w14:paraId="734E7632" w14:textId="77777777" w:rsidR="0061262A" w:rsidRPr="001C00B8" w:rsidRDefault="0061262A" w:rsidP="009734DA">
            <w:pPr>
              <w:pStyle w:val="TableText1"/>
            </w:pPr>
            <w:r w:rsidRPr="001C00B8">
              <w:t>Dismissal</w:t>
            </w:r>
          </w:p>
        </w:tc>
        <w:tc>
          <w:tcPr>
            <w:tcW w:w="1582" w:type="dxa"/>
          </w:tcPr>
          <w:p w14:paraId="24196403" w14:textId="77777777" w:rsidR="00D445DB" w:rsidRPr="001C00B8" w:rsidRDefault="00D445DB" w:rsidP="009734DA">
            <w:pPr>
              <w:pStyle w:val="TableText1"/>
            </w:pPr>
          </w:p>
        </w:tc>
      </w:tr>
      <w:tr w:rsidR="00D445DB" w:rsidRPr="001C00B8" w14:paraId="13C5D225" w14:textId="77777777" w:rsidTr="009734DA">
        <w:trPr>
          <w:trHeight w:val="666"/>
        </w:trPr>
        <w:tc>
          <w:tcPr>
            <w:tcW w:w="554" w:type="dxa"/>
          </w:tcPr>
          <w:p w14:paraId="22FDD803" w14:textId="77777777" w:rsidR="0061262A" w:rsidRPr="001C00B8" w:rsidRDefault="0061262A" w:rsidP="009734DA">
            <w:pPr>
              <w:pStyle w:val="TableText1"/>
            </w:pPr>
            <w:r w:rsidRPr="001C00B8">
              <w:t>19</w:t>
            </w:r>
          </w:p>
        </w:tc>
        <w:tc>
          <w:tcPr>
            <w:tcW w:w="4403" w:type="dxa"/>
          </w:tcPr>
          <w:p w14:paraId="6DEEFFDA" w14:textId="77777777" w:rsidR="0061262A" w:rsidRPr="001C00B8" w:rsidRDefault="0061262A" w:rsidP="009734DA">
            <w:pPr>
              <w:pStyle w:val="TableText1"/>
            </w:pPr>
            <w:r w:rsidRPr="001C00B8">
              <w:t>Not enough charcoal in veld</w:t>
            </w:r>
          </w:p>
        </w:tc>
        <w:tc>
          <w:tcPr>
            <w:tcW w:w="1559" w:type="dxa"/>
          </w:tcPr>
          <w:p w14:paraId="43DC4960" w14:textId="7F72B4D5" w:rsidR="0061262A" w:rsidRPr="001C00B8" w:rsidRDefault="0061262A" w:rsidP="009734DA">
            <w:pPr>
              <w:pStyle w:val="TableText1"/>
            </w:pPr>
            <w:r w:rsidRPr="001C00B8">
              <w:t xml:space="preserve">No credit </w:t>
            </w:r>
            <w:r w:rsidR="00DC2E33">
              <w:t>in</w:t>
            </w:r>
            <w:r w:rsidRPr="001C00B8">
              <w:t xml:space="preserve"> shop</w:t>
            </w:r>
          </w:p>
        </w:tc>
        <w:tc>
          <w:tcPr>
            <w:tcW w:w="1559" w:type="dxa"/>
          </w:tcPr>
          <w:p w14:paraId="74F7B19A" w14:textId="77777777" w:rsidR="00D445DB" w:rsidRPr="001C00B8" w:rsidRDefault="00D445DB" w:rsidP="009734DA">
            <w:pPr>
              <w:pStyle w:val="TableText1"/>
            </w:pPr>
          </w:p>
        </w:tc>
        <w:tc>
          <w:tcPr>
            <w:tcW w:w="1582" w:type="dxa"/>
          </w:tcPr>
          <w:p w14:paraId="5D6556F5" w14:textId="77777777" w:rsidR="00D445DB" w:rsidRPr="001C00B8" w:rsidRDefault="00D445DB" w:rsidP="009734DA">
            <w:pPr>
              <w:pStyle w:val="TableText1"/>
            </w:pPr>
          </w:p>
        </w:tc>
      </w:tr>
    </w:tbl>
    <w:p w14:paraId="271B8074" w14:textId="52A4DF13" w:rsidR="007819B8" w:rsidRPr="001C00B8" w:rsidRDefault="00881C00" w:rsidP="009734DA">
      <w:pPr>
        <w:pStyle w:val="Heading2"/>
      </w:pPr>
      <w:r w:rsidRPr="001C00B8">
        <w:t xml:space="preserve">The transgressions listed above are the common ones. A </w:t>
      </w:r>
      <w:r w:rsidR="00B77945">
        <w:t>contractor</w:t>
      </w:r>
      <w:r w:rsidRPr="001C00B8">
        <w:t xml:space="preserve"> could therefore also be charged with other transgressions that are not mentioned here.</w:t>
      </w:r>
    </w:p>
    <w:p w14:paraId="651B9FA8" w14:textId="28AAC9A9" w:rsidR="00644112" w:rsidRPr="00707E1C" w:rsidRDefault="004D0083" w:rsidP="009734DA">
      <w:pPr>
        <w:pStyle w:val="Heading2"/>
        <w:rPr>
          <w:b/>
          <w:bCs/>
        </w:rPr>
      </w:pPr>
      <w:r w:rsidRPr="00707E1C">
        <w:rPr>
          <w:b/>
          <w:bCs/>
        </w:rPr>
        <w:t xml:space="preserve">The </w:t>
      </w:r>
      <w:r w:rsidR="00707E1C" w:rsidRPr="00707E1C">
        <w:rPr>
          <w:b/>
          <w:bCs/>
        </w:rPr>
        <w:t xml:space="preserve">Charcoal </w:t>
      </w:r>
      <w:r w:rsidR="00B77945">
        <w:rPr>
          <w:b/>
          <w:bCs/>
        </w:rPr>
        <w:t>Contractor</w:t>
      </w:r>
      <w:r w:rsidRPr="00707E1C">
        <w:rPr>
          <w:b/>
          <w:bCs/>
        </w:rPr>
        <w:t xml:space="preserve"> declares that – </w:t>
      </w:r>
    </w:p>
    <w:p w14:paraId="05B01948" w14:textId="474257CF" w:rsidR="004D0083" w:rsidRPr="001C00B8" w:rsidRDefault="004D0083" w:rsidP="00707E1C">
      <w:pPr>
        <w:pStyle w:val="Heading3"/>
        <w:ind w:left="1276"/>
      </w:pPr>
      <w:r w:rsidRPr="001C00B8">
        <w:t xml:space="preserve">The contract </w:t>
      </w:r>
      <w:r w:rsidR="00FC3E19">
        <w:t xml:space="preserve">for charcoal production </w:t>
      </w:r>
      <w:r w:rsidRPr="001C00B8">
        <w:t>was read</w:t>
      </w:r>
      <w:r w:rsidR="00FC3E19">
        <w:t xml:space="preserve"> and/or explained</w:t>
      </w:r>
      <w:r w:rsidRPr="001C00B8">
        <w:t>.</w:t>
      </w:r>
    </w:p>
    <w:p w14:paraId="0FFFA202" w14:textId="0DC2EAE8" w:rsidR="004D0083" w:rsidRPr="001C00B8" w:rsidRDefault="004D0083" w:rsidP="00707E1C">
      <w:pPr>
        <w:pStyle w:val="Heading3"/>
        <w:ind w:left="1276"/>
      </w:pPr>
      <w:r w:rsidRPr="001C00B8">
        <w:t xml:space="preserve">The contents of the basic </w:t>
      </w:r>
      <w:r w:rsidR="00FC3E19">
        <w:t>charcoal production</w:t>
      </w:r>
      <w:r w:rsidRPr="001C00B8">
        <w:t xml:space="preserve"> rules are understood.</w:t>
      </w:r>
    </w:p>
    <w:p w14:paraId="5CF6EFA1" w14:textId="3586393E" w:rsidR="004D0083" w:rsidRPr="001C00B8" w:rsidRDefault="004D0083" w:rsidP="00707E1C">
      <w:pPr>
        <w:pStyle w:val="Heading3"/>
        <w:ind w:left="1276"/>
      </w:pPr>
      <w:r w:rsidRPr="001C00B8">
        <w:t xml:space="preserve">The contract </w:t>
      </w:r>
      <w:r w:rsidR="00FC3E19">
        <w:t xml:space="preserve">for charcoal production </w:t>
      </w:r>
      <w:r w:rsidRPr="001C00B8">
        <w:t>was accepted.</w:t>
      </w:r>
    </w:p>
    <w:p w14:paraId="7995B89B" w14:textId="77777777" w:rsidR="004D0083" w:rsidRPr="001C00B8" w:rsidRDefault="004D0083" w:rsidP="004D0083">
      <w:pPr>
        <w:spacing w:after="0" w:line="240" w:lineRule="auto"/>
        <w:rPr>
          <w:rFonts w:cstheme="minorHAnsi"/>
        </w:rPr>
      </w:pPr>
    </w:p>
    <w:p w14:paraId="7FD7FAAE" w14:textId="694560F3" w:rsidR="004D0083" w:rsidRDefault="00DC2E33" w:rsidP="00DC2E33">
      <w:pPr>
        <w:pStyle w:val="SignatureSpace"/>
        <w:rPr>
          <w:bdr w:val="single" w:sz="4" w:space="0" w:color="auto"/>
        </w:rPr>
      </w:pPr>
      <w:r w:rsidRPr="001C00B8">
        <w:t>Signed on this</w:t>
      </w:r>
      <w:r>
        <w:t xml:space="preserve"> ____________day</w:t>
      </w:r>
      <w:r w:rsidRPr="001C00B8">
        <w:t xml:space="preserve"> of</w:t>
      </w:r>
      <w:r>
        <w:t xml:space="preserve"> _________________________________</w:t>
      </w:r>
      <w:r w:rsidRPr="001C00B8">
        <w:t>20_____</w:t>
      </w:r>
    </w:p>
    <w:p w14:paraId="25A533C7" w14:textId="77777777" w:rsidR="00DC2E33" w:rsidRPr="001C00B8" w:rsidRDefault="00DC2E33" w:rsidP="00DC2E33">
      <w:pPr>
        <w:pStyle w:val="SignatureSpace"/>
      </w:pPr>
    </w:p>
    <w:p w14:paraId="5063BDF6" w14:textId="6BCA1223" w:rsidR="004D0083" w:rsidRPr="001C00B8" w:rsidRDefault="00550A85" w:rsidP="00DC2E33">
      <w:pPr>
        <w:pStyle w:val="SignatureSpace"/>
        <w:tabs>
          <w:tab w:val="left" w:pos="4253"/>
        </w:tabs>
      </w:pPr>
      <w:r w:rsidRPr="001C00B8">
        <w:t>_______________________</w:t>
      </w:r>
      <w:r w:rsidR="00DC2E33">
        <w:t>__</w:t>
      </w:r>
      <w:r w:rsidRPr="001C00B8">
        <w:t>__</w:t>
      </w:r>
      <w:r w:rsidR="00DC2E33">
        <w:t>_____</w:t>
      </w:r>
      <w:r w:rsidRPr="001C00B8">
        <w:t>______</w:t>
      </w:r>
      <w:r w:rsidRPr="001C00B8">
        <w:tab/>
        <w:t>_________________</w:t>
      </w:r>
      <w:r w:rsidR="00DC2E33">
        <w:t>______</w:t>
      </w:r>
      <w:r w:rsidRPr="001C00B8">
        <w:t>_______________</w:t>
      </w:r>
      <w:r w:rsidR="00DC2E33">
        <w:br/>
      </w:r>
      <w:r w:rsidR="00DC2E33" w:rsidRPr="001C00B8">
        <w:t xml:space="preserve">Signature of </w:t>
      </w:r>
      <w:r w:rsidR="003D1363">
        <w:t>Charcoal Producer</w:t>
      </w:r>
      <w:r w:rsidR="00DC2E33">
        <w:tab/>
        <w:t xml:space="preserve"> </w:t>
      </w:r>
      <w:r w:rsidR="00DC2E33" w:rsidRPr="001C00B8">
        <w:t xml:space="preserve">Signature of </w:t>
      </w:r>
      <w:r w:rsidR="00707E1C">
        <w:t>Charcoal Contractor</w:t>
      </w:r>
    </w:p>
    <w:p w14:paraId="60068193" w14:textId="77777777" w:rsidR="00DC2E33" w:rsidRDefault="00DC2E33" w:rsidP="00DC2E33">
      <w:pPr>
        <w:pStyle w:val="SignatureSpace"/>
      </w:pPr>
    </w:p>
    <w:p w14:paraId="7DC4144A" w14:textId="71E28296" w:rsidR="00F31F8A" w:rsidRPr="001C00B8" w:rsidRDefault="00DC2E33" w:rsidP="00DC2E33">
      <w:pPr>
        <w:pStyle w:val="SignatureSpace"/>
        <w:tabs>
          <w:tab w:val="left" w:pos="4253"/>
        </w:tabs>
      </w:pPr>
      <w:r w:rsidRPr="001C00B8">
        <w:t>_______________________</w:t>
      </w:r>
      <w:r>
        <w:t>__</w:t>
      </w:r>
      <w:r w:rsidRPr="001C00B8">
        <w:t>__</w:t>
      </w:r>
      <w:r>
        <w:t>_____</w:t>
      </w:r>
      <w:r w:rsidRPr="001C00B8">
        <w:t>______</w:t>
      </w:r>
      <w:r w:rsidRPr="001C00B8">
        <w:tab/>
        <w:t>_________________</w:t>
      </w:r>
      <w:r>
        <w:t>______</w:t>
      </w:r>
      <w:r w:rsidRPr="001C00B8">
        <w:t>_______________</w:t>
      </w:r>
      <w:r>
        <w:br/>
      </w:r>
      <w:r w:rsidRPr="001C00B8">
        <w:t>Witness</w:t>
      </w:r>
      <w:r>
        <w:t xml:space="preserve"> 1</w:t>
      </w:r>
      <w:r>
        <w:tab/>
        <w:t>Witness 2</w:t>
      </w:r>
    </w:p>
    <w:p w14:paraId="234B9103" w14:textId="6FC894C3" w:rsidR="00F31F8A" w:rsidRPr="001C00B8" w:rsidRDefault="001C00B8" w:rsidP="00B77945">
      <w:r>
        <w:lastRenderedPageBreak/>
        <w:t>General</w:t>
      </w:r>
      <w:r w:rsidR="0015516A" w:rsidRPr="001C00B8">
        <w:t xml:space="preserve"> Rules &amp; Regulations for</w:t>
      </w:r>
      <w:r>
        <w:t xml:space="preserve"> the</w:t>
      </w:r>
      <w:r w:rsidR="0015516A" w:rsidRPr="001C00B8">
        <w:t xml:space="preserve"> Charcoal Industry</w:t>
      </w:r>
    </w:p>
    <w:p w14:paraId="6DCEB21F" w14:textId="3D7BAAE6" w:rsidR="00105A53" w:rsidRPr="00FC41AD" w:rsidRDefault="00105A53" w:rsidP="00707E1C">
      <w:pPr>
        <w:pStyle w:val="Numbers1"/>
        <w:ind w:hanging="425"/>
      </w:pPr>
      <w:r>
        <w:t xml:space="preserve">You </w:t>
      </w:r>
      <w:proofErr w:type="gramStart"/>
      <w:r>
        <w:t>have to</w:t>
      </w:r>
      <w:proofErr w:type="gramEnd"/>
      <w:r>
        <w:t xml:space="preserve"> follow the rules and guidelines as published by the Department of Forestry in </w:t>
      </w:r>
      <w:r w:rsidRPr="00FC41AD">
        <w:t xml:space="preserve">collaboration with </w:t>
      </w:r>
      <w:r w:rsidR="00FC41AD" w:rsidRPr="00FC41AD">
        <w:t>CAoN</w:t>
      </w:r>
      <w:r w:rsidRPr="00FC41AD">
        <w:t>.</w:t>
      </w:r>
    </w:p>
    <w:p w14:paraId="11BE558D" w14:textId="2A80C3B6" w:rsidR="0015516A" w:rsidRPr="001C00B8" w:rsidRDefault="0015516A" w:rsidP="00707E1C">
      <w:pPr>
        <w:pStyle w:val="Numbers1"/>
        <w:ind w:hanging="425"/>
      </w:pPr>
      <w:r w:rsidRPr="001C00B8">
        <w:t xml:space="preserve">You are appointed to make charcoal </w:t>
      </w:r>
      <w:r w:rsidR="00FC3E19">
        <w:t>f</w:t>
      </w:r>
      <w:r w:rsidRPr="001C00B8">
        <w:t xml:space="preserve">or bush clearing, </w:t>
      </w:r>
      <w:r w:rsidR="00292D76">
        <w:t>harvesting</w:t>
      </w:r>
      <w:r w:rsidRPr="001C00B8">
        <w:t xml:space="preserve"> </w:t>
      </w:r>
      <w:proofErr w:type="gramStart"/>
      <w:r w:rsidRPr="001C00B8">
        <w:t>wood</w:t>
      </w:r>
      <w:proofErr w:type="gramEnd"/>
      <w:r w:rsidR="00292D76">
        <w:t xml:space="preserve"> and cutting it to size as requested by </w:t>
      </w:r>
      <w:r w:rsidR="003D1363">
        <w:t>Charcoal Producer</w:t>
      </w:r>
      <w:r w:rsidRPr="001C00B8">
        <w:t>.</w:t>
      </w:r>
    </w:p>
    <w:p w14:paraId="590A51FC" w14:textId="77777777" w:rsidR="0015516A" w:rsidRPr="001C00B8" w:rsidRDefault="0015516A" w:rsidP="00707E1C">
      <w:pPr>
        <w:pStyle w:val="Numbers1"/>
        <w:ind w:hanging="425"/>
      </w:pPr>
      <w:r w:rsidRPr="001C00B8">
        <w:t>Working Days are from Monday to Saturday.</w:t>
      </w:r>
    </w:p>
    <w:p w14:paraId="7BF811CD" w14:textId="388CD3EC" w:rsidR="0015516A" w:rsidRPr="00015A0F" w:rsidRDefault="00015A0F" w:rsidP="00707E1C">
      <w:pPr>
        <w:spacing w:before="240"/>
        <w:ind w:left="1134" w:hanging="273"/>
        <w:rPr>
          <w:rFonts w:cstheme="minorHAnsi"/>
          <w:i/>
          <w:iCs/>
        </w:rPr>
      </w:pPr>
      <w:r w:rsidRPr="00015A0F">
        <w:rPr>
          <w:rFonts w:cstheme="minorHAnsi"/>
          <w:i/>
          <w:iCs/>
        </w:rPr>
        <w:t>(</w:t>
      </w:r>
      <w:r w:rsidR="0015516A" w:rsidRPr="00015A0F">
        <w:rPr>
          <w:rFonts w:cstheme="minorHAnsi"/>
          <w:i/>
          <w:iCs/>
        </w:rPr>
        <w:t>Monday – Friday =7h30 – 17h30 (lunch in the bush)</w:t>
      </w:r>
    </w:p>
    <w:p w14:paraId="76CFDCD5" w14:textId="6DB98FA0" w:rsidR="0015516A" w:rsidRPr="00015A0F" w:rsidRDefault="00015A0F" w:rsidP="00707E1C">
      <w:pPr>
        <w:spacing w:before="240"/>
        <w:ind w:left="851"/>
        <w:rPr>
          <w:rFonts w:cstheme="minorHAnsi"/>
          <w:i/>
          <w:iCs/>
        </w:rPr>
      </w:pPr>
      <w:r>
        <w:rPr>
          <w:rFonts w:cstheme="minorHAnsi"/>
          <w:i/>
          <w:iCs/>
        </w:rPr>
        <w:t>(</w:t>
      </w:r>
      <w:r w:rsidR="0015516A" w:rsidRPr="00015A0F">
        <w:rPr>
          <w:rFonts w:cstheme="minorHAnsi"/>
          <w:i/>
          <w:iCs/>
        </w:rPr>
        <w:t>Saturday = 7h30 – 12h30 (may work over the weekend &amp; on public holidays)</w:t>
      </w:r>
      <w:r>
        <w:rPr>
          <w:rFonts w:cstheme="minorHAnsi"/>
          <w:i/>
          <w:iCs/>
        </w:rPr>
        <w:t>)</w:t>
      </w:r>
    </w:p>
    <w:p w14:paraId="1F57BEDB" w14:textId="6B3702FB" w:rsidR="0015516A" w:rsidRPr="001C00B8" w:rsidRDefault="0015516A" w:rsidP="00707E1C">
      <w:pPr>
        <w:pStyle w:val="Numbers1"/>
        <w:ind w:hanging="425"/>
      </w:pPr>
      <w:r w:rsidRPr="001C00B8">
        <w:t xml:space="preserve">Being absent from work without notifying your </w:t>
      </w:r>
      <w:r w:rsidR="001C00B8">
        <w:t>team leader</w:t>
      </w:r>
      <w:r w:rsidRPr="001C00B8">
        <w:t xml:space="preserve">, you </w:t>
      </w:r>
      <w:r w:rsidR="00015A0F">
        <w:t xml:space="preserve">will </w:t>
      </w:r>
      <w:r w:rsidRPr="001C00B8">
        <w:t xml:space="preserve">receive </w:t>
      </w:r>
      <w:r w:rsidR="00015A0F">
        <w:t>a</w:t>
      </w:r>
      <w:r w:rsidRPr="001C00B8">
        <w:t xml:space="preserve"> warning. A </w:t>
      </w:r>
      <w:r w:rsidR="00015A0F">
        <w:t>third</w:t>
      </w:r>
      <w:r w:rsidRPr="001C00B8">
        <w:t xml:space="preserve"> warning will result in termination of your job.</w:t>
      </w:r>
    </w:p>
    <w:p w14:paraId="665F31D0" w14:textId="77777777" w:rsidR="0082029E" w:rsidRPr="001C00B8" w:rsidRDefault="00387957" w:rsidP="00707E1C">
      <w:pPr>
        <w:pStyle w:val="Numbers1"/>
        <w:ind w:hanging="425"/>
      </w:pPr>
      <w:r w:rsidRPr="001C00B8">
        <w:t>You will only chop/clear land in the area/camp allocated to you.</w:t>
      </w:r>
    </w:p>
    <w:p w14:paraId="3BDEF2C7" w14:textId="0025215E" w:rsidR="0082029E" w:rsidRPr="001C00B8" w:rsidRDefault="00387957" w:rsidP="00707E1C">
      <w:pPr>
        <w:pStyle w:val="Numbers1"/>
        <w:ind w:hanging="425"/>
      </w:pPr>
      <w:r w:rsidRPr="001C00B8">
        <w:t xml:space="preserve">You cannot sell your chopped wood, unless agreed to do so by your </w:t>
      </w:r>
      <w:r w:rsidR="003D1363">
        <w:t>Charcoal Producer</w:t>
      </w:r>
      <w:r w:rsidRPr="001C00B8">
        <w:t>.</w:t>
      </w:r>
    </w:p>
    <w:p w14:paraId="76A57578" w14:textId="2D7F6F7E" w:rsidR="0082029E" w:rsidRPr="001C00B8" w:rsidRDefault="00387957" w:rsidP="00707E1C">
      <w:pPr>
        <w:pStyle w:val="Numbers1"/>
        <w:ind w:hanging="425"/>
      </w:pPr>
      <w:r w:rsidRPr="001C00B8">
        <w:t xml:space="preserve">Trees are cut </w:t>
      </w:r>
      <w:r w:rsidR="00144834" w:rsidRPr="001C00B8">
        <w:t xml:space="preserve">according to rules, </w:t>
      </w:r>
      <w:r w:rsidR="00EA5BBB" w:rsidRPr="001C00B8">
        <w:t>i.e.,</w:t>
      </w:r>
      <w:r w:rsidR="00144834" w:rsidRPr="001C00B8">
        <w:t xml:space="preserve"> </w:t>
      </w:r>
      <w:r w:rsidR="00144834" w:rsidRPr="001C00B8">
        <w:rPr>
          <w:b/>
        </w:rPr>
        <w:t>size = nothing bigger than 18 cm</w:t>
      </w:r>
      <w:r w:rsidR="00144834" w:rsidRPr="001C00B8">
        <w:t xml:space="preserve"> </w:t>
      </w:r>
      <w:r w:rsidR="00EC05E2">
        <w:t>at the bottom of the bush</w:t>
      </w:r>
      <w:r w:rsidR="000F3A06">
        <w:t xml:space="preserve"> </w:t>
      </w:r>
      <w:r w:rsidR="00144834" w:rsidRPr="001C00B8">
        <w:t xml:space="preserve">and </w:t>
      </w:r>
      <w:r w:rsidR="00144834" w:rsidRPr="001C00B8">
        <w:rPr>
          <w:b/>
        </w:rPr>
        <w:t xml:space="preserve">only the species </w:t>
      </w:r>
      <w:r w:rsidR="00015A0F">
        <w:rPr>
          <w:b/>
        </w:rPr>
        <w:t xml:space="preserve">as </w:t>
      </w:r>
      <w:r w:rsidR="00144834" w:rsidRPr="001C00B8">
        <w:rPr>
          <w:b/>
        </w:rPr>
        <w:t>specified</w:t>
      </w:r>
      <w:r w:rsidR="00015A0F">
        <w:rPr>
          <w:b/>
        </w:rPr>
        <w:t xml:space="preserve"> on the harvesting permit</w:t>
      </w:r>
      <w:r w:rsidR="00144834" w:rsidRPr="001C00B8">
        <w:t xml:space="preserve">. A </w:t>
      </w:r>
      <w:r w:rsidR="00144834" w:rsidRPr="001C00B8">
        <w:rPr>
          <w:b/>
        </w:rPr>
        <w:t xml:space="preserve">fine of N$ </w:t>
      </w:r>
      <w:r w:rsidR="00015A0F">
        <w:rPr>
          <w:b/>
        </w:rPr>
        <w:t>__________</w:t>
      </w:r>
      <w:r w:rsidR="00144834" w:rsidRPr="001C00B8">
        <w:t xml:space="preserve"> will be charged if you cut/chop any species or size which is not allowed.</w:t>
      </w:r>
    </w:p>
    <w:p w14:paraId="29E9E4FF" w14:textId="77777777" w:rsidR="0082029E" w:rsidRDefault="00B41959" w:rsidP="00707E1C">
      <w:pPr>
        <w:pStyle w:val="Numbers1"/>
        <w:ind w:hanging="425"/>
      </w:pPr>
      <w:r w:rsidRPr="001C00B8">
        <w:t>The charcoal you make will be weighed and packed in the Screen &amp; Bagging Station. The machinery is very sophisticated and you will get paid according to the counts/number of bags times their weight. The count &amp; weight according to the scale is correct and not negotiable. Wet coal will not be weighed until dry.</w:t>
      </w:r>
    </w:p>
    <w:p w14:paraId="48F5DFA6" w14:textId="363F5F87" w:rsidR="000F3A06" w:rsidRPr="001C00B8" w:rsidRDefault="000F3A06" w:rsidP="00707E1C">
      <w:pPr>
        <w:pStyle w:val="Numbers1"/>
        <w:ind w:hanging="425"/>
      </w:pPr>
      <w:r>
        <w:t>Only charcoal that was weathered for at least 10 days in winter and 2 weeks in hot dry summer may be packed into bags.</w:t>
      </w:r>
      <w:r w:rsidR="00386762">
        <w:t xml:space="preserve"> For Mopane and any other </w:t>
      </w:r>
      <w:proofErr w:type="gramStart"/>
      <w:r w:rsidR="00386762">
        <w:t>hardwood</w:t>
      </w:r>
      <w:proofErr w:type="gramEnd"/>
      <w:r w:rsidR="00386762">
        <w:t xml:space="preserve"> the period of weathering is 3 weeks.</w:t>
      </w:r>
    </w:p>
    <w:p w14:paraId="3E1BC682" w14:textId="77777777" w:rsidR="0082029E" w:rsidRPr="001C00B8" w:rsidRDefault="00B41959" w:rsidP="00707E1C">
      <w:pPr>
        <w:pStyle w:val="Numbers1"/>
        <w:ind w:hanging="425"/>
      </w:pPr>
      <w:r w:rsidRPr="001C00B8">
        <w:t>The</w:t>
      </w:r>
      <w:r w:rsidR="009D3EB6" w:rsidRPr="001C00B8">
        <w:t xml:space="preserve"> charcoal drums will be placed in the cleared land for burning only near the fence. No drums are allowed to be burned in the bush.</w:t>
      </w:r>
    </w:p>
    <w:p w14:paraId="41041960" w14:textId="77777777" w:rsidR="0082029E" w:rsidRPr="001C00B8" w:rsidRDefault="009D3EB6" w:rsidP="00707E1C">
      <w:pPr>
        <w:pStyle w:val="Numbers1"/>
        <w:ind w:hanging="425"/>
      </w:pPr>
      <w:r w:rsidRPr="001C00B8">
        <w:t>25% will be deducted for excessive fines and sand amongst your charcoal.</w:t>
      </w:r>
    </w:p>
    <w:p w14:paraId="372EDBD6" w14:textId="6BEE1BB9" w:rsidR="0082029E" w:rsidRPr="001C00B8" w:rsidRDefault="009D3EB6" w:rsidP="00707E1C">
      <w:pPr>
        <w:pStyle w:val="Numbers1"/>
        <w:ind w:hanging="425"/>
      </w:pPr>
      <w:r w:rsidRPr="001C00B8">
        <w:t xml:space="preserve">A fee of N$ 200.00 will be charged for every </w:t>
      </w:r>
      <w:r w:rsidR="006965BE" w:rsidRPr="001C00B8">
        <w:t>drum if</w:t>
      </w:r>
      <w:r w:rsidRPr="001C00B8">
        <w:t xml:space="preserve"> you</w:t>
      </w:r>
      <w:r w:rsidR="00EF5EF4" w:rsidRPr="001C00B8">
        <w:t xml:space="preserve">r charcoal is not along the </w:t>
      </w:r>
      <w:r w:rsidR="00FC3E19">
        <w:t>pick-up area</w:t>
      </w:r>
      <w:r w:rsidR="00EF5EF4" w:rsidRPr="001C00B8">
        <w:t>.</w:t>
      </w:r>
    </w:p>
    <w:p w14:paraId="74EC6204" w14:textId="7B5F838E" w:rsidR="0082029E" w:rsidRPr="001C00B8" w:rsidRDefault="00EF5EF4" w:rsidP="00707E1C">
      <w:pPr>
        <w:pStyle w:val="Numbers1"/>
        <w:ind w:hanging="425"/>
      </w:pPr>
      <w:r w:rsidRPr="001C00B8">
        <w:t xml:space="preserve">A fee of N$ 500.00 will be charged if you did not supervise your pots and charcoal burned to </w:t>
      </w:r>
      <w:r w:rsidR="001C00B8">
        <w:t>ash.</w:t>
      </w:r>
    </w:p>
    <w:p w14:paraId="60BA48A4" w14:textId="5A68BEA8" w:rsidR="0082029E" w:rsidRPr="001C00B8" w:rsidRDefault="00EF5EF4" w:rsidP="00707E1C">
      <w:pPr>
        <w:pStyle w:val="Numbers1"/>
        <w:ind w:hanging="425"/>
      </w:pPr>
      <w:r w:rsidRPr="001C00B8">
        <w:t xml:space="preserve">Should you leave the farm for 10 (ten) days or longer without notifying your </w:t>
      </w:r>
      <w:r w:rsidR="003D1363">
        <w:t>Charcoal Producer</w:t>
      </w:r>
      <w:r w:rsidRPr="001C00B8">
        <w:t>, you will be barred from the farm</w:t>
      </w:r>
      <w:r w:rsidR="001C00B8">
        <w:t xml:space="preserve"> and</w:t>
      </w:r>
      <w:r w:rsidRPr="001C00B8">
        <w:t xml:space="preserve"> will have no right to claim any </w:t>
      </w:r>
      <w:r w:rsidR="00EA5BBB">
        <w:t>contractor fee</w:t>
      </w:r>
      <w:r w:rsidRPr="001C00B8">
        <w:t>, wood &amp; charcoal which you left behind or processed.</w:t>
      </w:r>
    </w:p>
    <w:p w14:paraId="38BB0B1F" w14:textId="27F806DC" w:rsidR="0082029E" w:rsidRPr="001C00B8" w:rsidRDefault="00EF5EF4" w:rsidP="00707E1C">
      <w:pPr>
        <w:pStyle w:val="Numbers1"/>
        <w:ind w:hanging="425"/>
      </w:pPr>
      <w:r w:rsidRPr="001C00B8">
        <w:t xml:space="preserve">You will not hunt/catch or take anything that does not belong to you, this includes any </w:t>
      </w:r>
      <w:r w:rsidR="00015A0F">
        <w:t>wildlife</w:t>
      </w:r>
      <w:r w:rsidR="00DC2E33">
        <w:t xml:space="preserve"> </w:t>
      </w:r>
      <w:r w:rsidRPr="001C00B8">
        <w:t>on the farm, like small buck, warthog, tortoise, hare</w:t>
      </w:r>
      <w:r w:rsidR="00DC2E33">
        <w:t>, birds,</w:t>
      </w:r>
      <w:r w:rsidRPr="001C00B8">
        <w:t xml:space="preserve"> etc.</w:t>
      </w:r>
    </w:p>
    <w:p w14:paraId="5C7D8871" w14:textId="77777777" w:rsidR="0082029E" w:rsidRPr="001C00B8" w:rsidRDefault="00EF5EF4" w:rsidP="00707E1C">
      <w:pPr>
        <w:pStyle w:val="Numbers1"/>
        <w:ind w:hanging="425"/>
      </w:pPr>
      <w:r w:rsidRPr="001C00B8">
        <w:t>You will not brew any alcohol “</w:t>
      </w:r>
      <w:proofErr w:type="spellStart"/>
      <w:r w:rsidRPr="001C00B8">
        <w:t>tombo</w:t>
      </w:r>
      <w:proofErr w:type="spellEnd"/>
      <w:r w:rsidRPr="001C00B8">
        <w:t>”</w:t>
      </w:r>
      <w:r w:rsidR="0082029E" w:rsidRPr="001C00B8">
        <w:t xml:space="preserve"> containing yeast, on the farm.</w:t>
      </w:r>
    </w:p>
    <w:p w14:paraId="2485EE0E" w14:textId="3CC03D63" w:rsidR="0082029E" w:rsidRPr="001C00B8" w:rsidRDefault="0082029E" w:rsidP="00707E1C">
      <w:pPr>
        <w:pStyle w:val="Numbers1"/>
        <w:ind w:hanging="425"/>
      </w:pPr>
      <w:r w:rsidRPr="001C00B8">
        <w:t>No keeping of any domestic animals is allowed</w:t>
      </w:r>
      <w:r w:rsidR="001C00B8">
        <w:t xml:space="preserve"> without prior approval of the </w:t>
      </w:r>
      <w:r w:rsidR="003D1363">
        <w:t>Charcoal Producer</w:t>
      </w:r>
      <w:r w:rsidR="001C00B8">
        <w:t>.</w:t>
      </w:r>
    </w:p>
    <w:p w14:paraId="43408D9F" w14:textId="344F7B72" w:rsidR="004928CA" w:rsidRPr="001C00B8" w:rsidRDefault="0082029E" w:rsidP="00707E1C">
      <w:pPr>
        <w:pStyle w:val="Numbers1"/>
        <w:ind w:hanging="425"/>
      </w:pPr>
      <w:r w:rsidRPr="001C00B8">
        <w:t xml:space="preserve">The </w:t>
      </w:r>
      <w:r w:rsidR="003D1363">
        <w:t>Charcoal Producer</w:t>
      </w:r>
      <w:r w:rsidRPr="001C00B8">
        <w:t xml:space="preserve"> will not lend you any money.</w:t>
      </w:r>
    </w:p>
    <w:p w14:paraId="21B40CA9" w14:textId="2B111995" w:rsidR="00C022CF" w:rsidRPr="001C00B8" w:rsidRDefault="004928CA" w:rsidP="00707E1C">
      <w:pPr>
        <w:pStyle w:val="Numbers1"/>
        <w:ind w:hanging="425"/>
      </w:pPr>
      <w:r w:rsidRPr="001C00B8">
        <w:t xml:space="preserve">Shop hours are </w:t>
      </w:r>
      <w:r w:rsidR="00015A0F">
        <w:t>_______</w:t>
      </w:r>
      <w:r w:rsidRPr="001C00B8">
        <w:t xml:space="preserve"> a week on </w:t>
      </w:r>
      <w:r w:rsidR="00015A0F">
        <w:t>the following days: ______________</w:t>
      </w:r>
    </w:p>
    <w:p w14:paraId="763B1E3D" w14:textId="7BECAE4E" w:rsidR="00C022CF" w:rsidRPr="001C00B8" w:rsidRDefault="00B95482" w:rsidP="00707E1C">
      <w:pPr>
        <w:pStyle w:val="Numbers1"/>
        <w:ind w:hanging="425"/>
      </w:pPr>
      <w:r w:rsidRPr="001C00B8">
        <w:t>A first Aid box is at the house.</w:t>
      </w:r>
    </w:p>
    <w:p w14:paraId="153F986E" w14:textId="77777777" w:rsidR="00C022CF" w:rsidRPr="001C00B8" w:rsidRDefault="00B95482" w:rsidP="00707E1C">
      <w:pPr>
        <w:pStyle w:val="Numbers1"/>
        <w:ind w:hanging="425"/>
      </w:pPr>
      <w:r w:rsidRPr="001C00B8">
        <w:lastRenderedPageBreak/>
        <w:t xml:space="preserve">Waste disposal: Allocated dumping side (drum). </w:t>
      </w:r>
      <w:proofErr w:type="gramStart"/>
      <w:r w:rsidRPr="001C00B8">
        <w:t>Keep the area clean at all times</w:t>
      </w:r>
      <w:proofErr w:type="gramEnd"/>
      <w:r w:rsidRPr="001C00B8">
        <w:t>.</w:t>
      </w:r>
    </w:p>
    <w:p w14:paraId="674579B9" w14:textId="77777777" w:rsidR="00C022CF" w:rsidRPr="001C00B8" w:rsidRDefault="00D45414" w:rsidP="00707E1C">
      <w:pPr>
        <w:pStyle w:val="Numbers1"/>
        <w:ind w:hanging="425"/>
      </w:pPr>
      <w:r w:rsidRPr="001C00B8">
        <w:t>You will not bring your spouse or children unannounced to the farm.</w:t>
      </w:r>
    </w:p>
    <w:p w14:paraId="277BCF24" w14:textId="77777777" w:rsidR="00C022CF" w:rsidRPr="001C00B8" w:rsidRDefault="00D45414" w:rsidP="00707E1C">
      <w:pPr>
        <w:pStyle w:val="Numbers1"/>
        <w:ind w:hanging="425"/>
      </w:pPr>
      <w:r w:rsidRPr="001C00B8">
        <w:t>Any visitors staying overnight must be reported.</w:t>
      </w:r>
    </w:p>
    <w:p w14:paraId="7EEA9797" w14:textId="74FB5062" w:rsidR="00C022CF" w:rsidRPr="001C00B8" w:rsidRDefault="00D45414" w:rsidP="00707E1C">
      <w:pPr>
        <w:pStyle w:val="Numbers1"/>
        <w:ind w:hanging="425"/>
      </w:pPr>
      <w:r w:rsidRPr="001C00B8">
        <w:t>If you lend money to any co-</w:t>
      </w:r>
      <w:r w:rsidR="00B77945">
        <w:t>contractor</w:t>
      </w:r>
      <w:r w:rsidRPr="001C00B8">
        <w:t xml:space="preserve">, your </w:t>
      </w:r>
      <w:r w:rsidR="003D1363">
        <w:t>Charcoal Producer</w:t>
      </w:r>
      <w:r w:rsidRPr="001C00B8">
        <w:t xml:space="preserve"> cannot be held responsible.</w:t>
      </w:r>
    </w:p>
    <w:p w14:paraId="432A4AD5" w14:textId="2C58DDF6" w:rsidR="00C022CF" w:rsidRPr="001C00B8" w:rsidRDefault="00D45414" w:rsidP="00707E1C">
      <w:pPr>
        <w:pStyle w:val="Numbers1"/>
        <w:ind w:hanging="425"/>
      </w:pPr>
      <w:r w:rsidRPr="001C00B8">
        <w:t>You will treat all co-</w:t>
      </w:r>
      <w:r w:rsidR="00B77945">
        <w:t>contractor</w:t>
      </w:r>
      <w:r w:rsidRPr="001C00B8">
        <w:t>s with respect.</w:t>
      </w:r>
    </w:p>
    <w:p w14:paraId="482D668B" w14:textId="77777777" w:rsidR="00D45414" w:rsidRPr="001C00B8" w:rsidRDefault="00D45414" w:rsidP="00707E1C">
      <w:pPr>
        <w:pStyle w:val="Numbers1"/>
        <w:ind w:hanging="425"/>
      </w:pPr>
      <w:r w:rsidRPr="001C00B8">
        <w:t>Unacceptable Issues: Immediate Termination will be issued</w:t>
      </w:r>
    </w:p>
    <w:p w14:paraId="41B52E8D" w14:textId="77777777" w:rsidR="00D45414" w:rsidRPr="001C00B8" w:rsidRDefault="00D45414" w:rsidP="009734DA">
      <w:pPr>
        <w:pStyle w:val="Numbers1"/>
        <w:numPr>
          <w:ilvl w:val="1"/>
          <w:numId w:val="6"/>
        </w:numPr>
        <w:ind w:left="1276" w:hanging="425"/>
      </w:pPr>
      <w:r w:rsidRPr="001C00B8">
        <w:t>Under the influence of alcohol/drugs during working hours</w:t>
      </w:r>
    </w:p>
    <w:p w14:paraId="5EC7A6DF" w14:textId="77777777" w:rsidR="00D45414" w:rsidRPr="001C00B8" w:rsidRDefault="00D45414" w:rsidP="009734DA">
      <w:pPr>
        <w:pStyle w:val="Numbers1"/>
        <w:numPr>
          <w:ilvl w:val="1"/>
          <w:numId w:val="6"/>
        </w:numPr>
        <w:ind w:left="1276" w:hanging="425"/>
      </w:pPr>
      <w:r w:rsidRPr="001C00B8">
        <w:t>Brewing your own alcohol</w:t>
      </w:r>
    </w:p>
    <w:p w14:paraId="2C599613" w14:textId="77777777" w:rsidR="00D45414" w:rsidRPr="001C00B8" w:rsidRDefault="00D45414" w:rsidP="009734DA">
      <w:pPr>
        <w:pStyle w:val="Numbers1"/>
        <w:numPr>
          <w:ilvl w:val="1"/>
          <w:numId w:val="6"/>
        </w:numPr>
        <w:ind w:left="1276" w:hanging="425"/>
      </w:pPr>
      <w:r w:rsidRPr="001C00B8">
        <w:t>Any form of theft</w:t>
      </w:r>
    </w:p>
    <w:p w14:paraId="03DF214F" w14:textId="77777777" w:rsidR="00D45414" w:rsidRPr="001C00B8" w:rsidRDefault="00C022CF" w:rsidP="009734DA">
      <w:pPr>
        <w:pStyle w:val="Numbers1"/>
        <w:numPr>
          <w:ilvl w:val="1"/>
          <w:numId w:val="6"/>
        </w:numPr>
        <w:ind w:left="1276" w:hanging="425"/>
      </w:pPr>
      <w:r w:rsidRPr="001C00B8">
        <w:t>Fights or disputes / arguments</w:t>
      </w:r>
    </w:p>
    <w:p w14:paraId="220D9557" w14:textId="77777777" w:rsidR="00C022CF" w:rsidRPr="001C00B8" w:rsidRDefault="00C022CF" w:rsidP="009734DA">
      <w:pPr>
        <w:pStyle w:val="Numbers1"/>
        <w:numPr>
          <w:ilvl w:val="1"/>
          <w:numId w:val="6"/>
        </w:numPr>
        <w:ind w:left="1276" w:hanging="425"/>
      </w:pPr>
      <w:r w:rsidRPr="001C00B8">
        <w:t>Dishonesty</w:t>
      </w:r>
    </w:p>
    <w:p w14:paraId="7E26E293" w14:textId="77777777" w:rsidR="00C022CF" w:rsidRPr="001C00B8" w:rsidRDefault="00C022CF" w:rsidP="009734DA">
      <w:pPr>
        <w:pStyle w:val="Numbers1"/>
        <w:numPr>
          <w:ilvl w:val="1"/>
          <w:numId w:val="6"/>
        </w:numPr>
        <w:ind w:left="1276" w:hanging="425"/>
      </w:pPr>
      <w:r w:rsidRPr="001C00B8">
        <w:t>Vandalism and damage on purpose</w:t>
      </w:r>
    </w:p>
    <w:p w14:paraId="34CF158B" w14:textId="5A15B6CC" w:rsidR="00C022CF" w:rsidRPr="001C00B8" w:rsidRDefault="00C022CF" w:rsidP="009734DA">
      <w:pPr>
        <w:pStyle w:val="Numbers1"/>
        <w:numPr>
          <w:ilvl w:val="1"/>
          <w:numId w:val="6"/>
        </w:numPr>
        <w:ind w:left="1276" w:hanging="425"/>
      </w:pPr>
      <w:r w:rsidRPr="001C00B8">
        <w:t>Deliberate</w:t>
      </w:r>
      <w:r w:rsidR="001C00B8">
        <w:t>ly</w:t>
      </w:r>
      <w:r w:rsidRPr="001C00B8">
        <w:t xml:space="preserve"> setting veld fires etc.</w:t>
      </w:r>
    </w:p>
    <w:p w14:paraId="077A3DF5" w14:textId="77777777" w:rsidR="00C022CF" w:rsidRPr="001C00B8" w:rsidRDefault="00C022CF" w:rsidP="009734DA">
      <w:pPr>
        <w:pStyle w:val="Numbers1"/>
        <w:numPr>
          <w:ilvl w:val="1"/>
          <w:numId w:val="6"/>
        </w:numPr>
        <w:ind w:left="1276" w:hanging="425"/>
      </w:pPr>
      <w:r w:rsidRPr="001C00B8">
        <w:t>Ignoring orders on a continuous basis</w:t>
      </w:r>
    </w:p>
    <w:p w14:paraId="77A785EA" w14:textId="4064010F" w:rsidR="00C022CF" w:rsidRPr="001C00B8" w:rsidRDefault="00C022CF" w:rsidP="009734DA">
      <w:pPr>
        <w:pStyle w:val="Numbers1"/>
        <w:numPr>
          <w:ilvl w:val="1"/>
          <w:numId w:val="6"/>
        </w:numPr>
        <w:ind w:left="1276" w:hanging="425"/>
      </w:pPr>
      <w:r w:rsidRPr="001C00B8">
        <w:t xml:space="preserve">Absent from work without notifying </w:t>
      </w:r>
      <w:r w:rsidR="003D1363">
        <w:t>Charcoal Producer</w:t>
      </w:r>
      <w:r w:rsidRPr="001C00B8">
        <w:t>, after final warning was issued</w:t>
      </w:r>
    </w:p>
    <w:p w14:paraId="7845494F" w14:textId="77777777" w:rsidR="00C022CF" w:rsidRPr="001C00B8" w:rsidRDefault="00C022CF" w:rsidP="00C022CF">
      <w:pPr>
        <w:pStyle w:val="ListParagraph"/>
        <w:ind w:left="786"/>
        <w:rPr>
          <w:rFonts w:cstheme="minorHAnsi"/>
        </w:rPr>
      </w:pPr>
    </w:p>
    <w:p w14:paraId="151A6040" w14:textId="414E6B8B" w:rsidR="00C022CF" w:rsidRDefault="00C022CF" w:rsidP="009734DA">
      <w:pPr>
        <w:pStyle w:val="Heading2"/>
      </w:pPr>
      <w:r w:rsidRPr="001C00B8">
        <w:t>I have read</w:t>
      </w:r>
      <w:r w:rsidR="00FC3E19">
        <w:t xml:space="preserve"> (or it was explained to me) and I</w:t>
      </w:r>
      <w:r w:rsidRPr="001C00B8">
        <w:t xml:space="preserve"> understand and accept the above rules &amp; regulations.</w:t>
      </w:r>
    </w:p>
    <w:p w14:paraId="46D97225" w14:textId="407751F1" w:rsidR="00015A0F" w:rsidRPr="00015A0F" w:rsidRDefault="00015A0F" w:rsidP="00015A0F">
      <w:pPr>
        <w:pStyle w:val="Heading2"/>
      </w:pPr>
      <w:r>
        <w:t>I hereby give my consent for pictures to be taken of me.</w:t>
      </w:r>
    </w:p>
    <w:p w14:paraId="2FEB372A" w14:textId="77777777" w:rsidR="00C022CF" w:rsidRPr="001C00B8" w:rsidRDefault="00C022CF" w:rsidP="00C022CF">
      <w:pPr>
        <w:rPr>
          <w:rFonts w:cstheme="minorHAnsi"/>
        </w:rPr>
      </w:pPr>
    </w:p>
    <w:p w14:paraId="6DB01DC6" w14:textId="77777777" w:rsidR="00C022CF" w:rsidRPr="001C00B8" w:rsidRDefault="00C022CF" w:rsidP="00C022CF">
      <w:pPr>
        <w:rPr>
          <w:rFonts w:cstheme="minorHAnsi"/>
        </w:rPr>
      </w:pPr>
    </w:p>
    <w:p w14:paraId="187314C4" w14:textId="28C99390" w:rsidR="006E7AB8" w:rsidRPr="00DC2E33" w:rsidRDefault="00C022CF" w:rsidP="00DC2E33">
      <w:pPr>
        <w:pStyle w:val="SignatureSpace"/>
      </w:pPr>
      <w:r w:rsidRPr="00DC2E33">
        <w:t xml:space="preserve">Date:  __________________________________ </w:t>
      </w:r>
      <w:r w:rsidR="00DC2E33">
        <w:t xml:space="preserve"> </w:t>
      </w:r>
      <w:r w:rsidRPr="00DC2E33">
        <w:t>Name: ___________________________________</w:t>
      </w:r>
    </w:p>
    <w:p w14:paraId="1274E790" w14:textId="582ECD6F" w:rsidR="00C022CF" w:rsidRPr="001C00B8" w:rsidRDefault="006E7AB8" w:rsidP="006E7AB8">
      <w:pPr>
        <w:tabs>
          <w:tab w:val="left" w:pos="3990"/>
        </w:tabs>
        <w:rPr>
          <w:rFonts w:cstheme="minorHAnsi"/>
        </w:rPr>
      </w:pPr>
      <w:r w:rsidRPr="001C00B8">
        <w:rPr>
          <w:rFonts w:cstheme="minorHAnsi"/>
        </w:rPr>
        <w:t>Signature:  ______________________________________</w:t>
      </w:r>
    </w:p>
    <w:p w14:paraId="29E43E41" w14:textId="77777777" w:rsidR="00D419B3" w:rsidRPr="001C00B8" w:rsidRDefault="00D419B3" w:rsidP="006E7AB8">
      <w:pPr>
        <w:tabs>
          <w:tab w:val="left" w:pos="3990"/>
        </w:tabs>
        <w:rPr>
          <w:rFonts w:cstheme="minorHAnsi"/>
        </w:rPr>
      </w:pPr>
    </w:p>
    <w:p w14:paraId="34350D45" w14:textId="0D6092BE" w:rsidR="00D419B3" w:rsidRDefault="001D153E" w:rsidP="00DC2E33">
      <w:pPr>
        <w:pStyle w:val="Heading1"/>
      </w:pPr>
      <w:r w:rsidRPr="001C00B8">
        <w:t>Harvesting / Cutting Rules of Trees</w:t>
      </w:r>
    </w:p>
    <w:p w14:paraId="492FD643" w14:textId="7A11D44B" w:rsidR="001C00B8" w:rsidRPr="001C00B8" w:rsidRDefault="001C00B8" w:rsidP="001C00B8">
      <w:r>
        <w:t>FSC guidelines will be used for this section, as well as harvesting permit information</w:t>
      </w:r>
      <w:r w:rsidR="00015A0F">
        <w:t>. The Department of Forestry is the custodian of the rules and these need to be followed.</w:t>
      </w:r>
    </w:p>
    <w:sectPr w:rsidR="001C00B8" w:rsidRPr="001C0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tora Namibia Sans">
    <w:altName w:val="Calibri"/>
    <w:panose1 w:val="02000503040000020003"/>
    <w:charset w:val="00"/>
    <w:family w:val="auto"/>
    <w:pitch w:val="variable"/>
    <w:sig w:usb0="8000002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973"/>
    <w:multiLevelType w:val="hybridMultilevel"/>
    <w:tmpl w:val="053C45D6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1152CE"/>
    <w:multiLevelType w:val="hybridMultilevel"/>
    <w:tmpl w:val="B46878F0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8DF07BF"/>
    <w:multiLevelType w:val="hybridMultilevel"/>
    <w:tmpl w:val="AD7883C4"/>
    <w:lvl w:ilvl="0" w:tplc="405098DC">
      <w:start w:val="1"/>
      <w:numFmt w:val="decimal"/>
      <w:pStyle w:val="Numbers1"/>
      <w:lvlText w:val="%1."/>
      <w:lvlJc w:val="left"/>
      <w:pPr>
        <w:ind w:left="927" w:hanging="360"/>
      </w:pPr>
      <w:rPr>
        <w:rFonts w:ascii="Calibri" w:hAnsi="Calibri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128E7"/>
    <w:multiLevelType w:val="hybridMultilevel"/>
    <w:tmpl w:val="D952D6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270E7"/>
    <w:multiLevelType w:val="hybridMultilevel"/>
    <w:tmpl w:val="7D883FB6"/>
    <w:lvl w:ilvl="0" w:tplc="88FA6A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A70BEE"/>
    <w:multiLevelType w:val="multilevel"/>
    <w:tmpl w:val="2E2229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51511A"/>
    <w:multiLevelType w:val="hybridMultilevel"/>
    <w:tmpl w:val="EE944AE0"/>
    <w:lvl w:ilvl="0" w:tplc="EBC8FFA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6525A"/>
    <w:multiLevelType w:val="hybridMultilevel"/>
    <w:tmpl w:val="27A408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14A44"/>
    <w:multiLevelType w:val="hybridMultilevel"/>
    <w:tmpl w:val="2F5410DC"/>
    <w:lvl w:ilvl="0" w:tplc="45AE7C12">
      <w:start w:val="17"/>
      <w:numFmt w:val="bullet"/>
      <w:lvlText w:val="-"/>
      <w:lvlJc w:val="left"/>
      <w:pPr>
        <w:ind w:left="786" w:hanging="360"/>
      </w:pPr>
      <w:rPr>
        <w:rFonts w:ascii="Ostora Namibia Sans" w:eastAsiaTheme="minorHAnsi" w:hAnsi="Ostora Namibi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58317463">
    <w:abstractNumId w:val="4"/>
  </w:num>
  <w:num w:numId="2" w16cid:durableId="209996150">
    <w:abstractNumId w:val="0"/>
  </w:num>
  <w:num w:numId="3" w16cid:durableId="130296990">
    <w:abstractNumId w:val="3"/>
  </w:num>
  <w:num w:numId="4" w16cid:durableId="934442517">
    <w:abstractNumId w:val="1"/>
  </w:num>
  <w:num w:numId="5" w16cid:durableId="1888494200">
    <w:abstractNumId w:val="7"/>
  </w:num>
  <w:num w:numId="6" w16cid:durableId="415638279">
    <w:abstractNumId w:val="2"/>
  </w:num>
  <w:num w:numId="7" w16cid:durableId="956373256">
    <w:abstractNumId w:val="8"/>
  </w:num>
  <w:num w:numId="8" w16cid:durableId="1766537031">
    <w:abstractNumId w:val="5"/>
  </w:num>
  <w:num w:numId="9" w16cid:durableId="288780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A5"/>
    <w:rsid w:val="00015A0F"/>
    <w:rsid w:val="000F3A06"/>
    <w:rsid w:val="00105A53"/>
    <w:rsid w:val="00144834"/>
    <w:rsid w:val="0015516A"/>
    <w:rsid w:val="001C00B8"/>
    <w:rsid w:val="001D153E"/>
    <w:rsid w:val="00206843"/>
    <w:rsid w:val="00265381"/>
    <w:rsid w:val="002669FA"/>
    <w:rsid w:val="002754E0"/>
    <w:rsid w:val="00280810"/>
    <w:rsid w:val="00292D76"/>
    <w:rsid w:val="0029711F"/>
    <w:rsid w:val="002D05A8"/>
    <w:rsid w:val="0038628A"/>
    <w:rsid w:val="00386762"/>
    <w:rsid w:val="00387957"/>
    <w:rsid w:val="00394EBE"/>
    <w:rsid w:val="003D1363"/>
    <w:rsid w:val="0044586B"/>
    <w:rsid w:val="004928CA"/>
    <w:rsid w:val="004A444B"/>
    <w:rsid w:val="004B6A23"/>
    <w:rsid w:val="004D0083"/>
    <w:rsid w:val="004D2F63"/>
    <w:rsid w:val="00550A85"/>
    <w:rsid w:val="00567D8E"/>
    <w:rsid w:val="005803F1"/>
    <w:rsid w:val="0061262A"/>
    <w:rsid w:val="00644112"/>
    <w:rsid w:val="006965BE"/>
    <w:rsid w:val="006966B9"/>
    <w:rsid w:val="006A0574"/>
    <w:rsid w:val="006A6BF0"/>
    <w:rsid w:val="006E7AB8"/>
    <w:rsid w:val="006F0626"/>
    <w:rsid w:val="00707E1C"/>
    <w:rsid w:val="0073178C"/>
    <w:rsid w:val="00777B9B"/>
    <w:rsid w:val="007819B8"/>
    <w:rsid w:val="007B5885"/>
    <w:rsid w:val="008168D1"/>
    <w:rsid w:val="0082029E"/>
    <w:rsid w:val="0084493D"/>
    <w:rsid w:val="00881C00"/>
    <w:rsid w:val="009734DA"/>
    <w:rsid w:val="009770B4"/>
    <w:rsid w:val="009A179A"/>
    <w:rsid w:val="009D3EB6"/>
    <w:rsid w:val="00A20815"/>
    <w:rsid w:val="00A3399B"/>
    <w:rsid w:val="00A35E26"/>
    <w:rsid w:val="00B0065B"/>
    <w:rsid w:val="00B41959"/>
    <w:rsid w:val="00B77945"/>
    <w:rsid w:val="00B95482"/>
    <w:rsid w:val="00BE15B2"/>
    <w:rsid w:val="00C022CF"/>
    <w:rsid w:val="00C36B71"/>
    <w:rsid w:val="00C51C23"/>
    <w:rsid w:val="00D419B3"/>
    <w:rsid w:val="00D445DB"/>
    <w:rsid w:val="00D45414"/>
    <w:rsid w:val="00D82C17"/>
    <w:rsid w:val="00DC2E33"/>
    <w:rsid w:val="00E82D1A"/>
    <w:rsid w:val="00EA5BBB"/>
    <w:rsid w:val="00EB42FC"/>
    <w:rsid w:val="00EC05E2"/>
    <w:rsid w:val="00EF5EF4"/>
    <w:rsid w:val="00F260D2"/>
    <w:rsid w:val="00F31F8A"/>
    <w:rsid w:val="00F57BC6"/>
    <w:rsid w:val="00F75B50"/>
    <w:rsid w:val="00F940A5"/>
    <w:rsid w:val="00FC3E19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F892"/>
  <w15:chartTrackingRefBased/>
  <w15:docId w15:val="{8414A00E-F3A9-4559-A357-34F0F892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4DA"/>
    <w:pPr>
      <w:keepNext/>
      <w:keepLines/>
      <w:numPr>
        <w:numId w:val="8"/>
      </w:numPr>
      <w:spacing w:before="480"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E1C"/>
    <w:pPr>
      <w:keepLines/>
      <w:widowControl w:val="0"/>
      <w:numPr>
        <w:ilvl w:val="1"/>
        <w:numId w:val="8"/>
      </w:numPr>
      <w:spacing w:before="120" w:after="240" w:line="300" w:lineRule="atLeast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E19"/>
    <w:pPr>
      <w:numPr>
        <w:ilvl w:val="2"/>
        <w:numId w:val="8"/>
      </w:numPr>
      <w:spacing w:before="120" w:after="240" w:line="280" w:lineRule="atLeast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4DA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4DA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4DA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4DA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4DA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4DA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17"/>
    <w:pPr>
      <w:ind w:left="720"/>
      <w:contextualSpacing/>
    </w:pPr>
  </w:style>
  <w:style w:type="table" w:styleId="TableGrid">
    <w:name w:val="Table Grid"/>
    <w:basedOn w:val="TableNormal"/>
    <w:uiPriority w:val="39"/>
    <w:rsid w:val="00D4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445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34DA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7E1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E19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4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4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4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4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4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4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Heading1">
    <w:name w:val="TableHeading1"/>
    <w:basedOn w:val="Normal"/>
    <w:qFormat/>
    <w:rsid w:val="009734DA"/>
    <w:pPr>
      <w:spacing w:before="60" w:after="60" w:line="240" w:lineRule="auto"/>
    </w:pPr>
    <w:rPr>
      <w:rFonts w:cstheme="minorHAnsi"/>
      <w:b/>
    </w:rPr>
  </w:style>
  <w:style w:type="paragraph" w:customStyle="1" w:styleId="TableText1">
    <w:name w:val="TableText1"/>
    <w:basedOn w:val="Normal"/>
    <w:qFormat/>
    <w:rsid w:val="009734DA"/>
    <w:pPr>
      <w:spacing w:before="60" w:after="60" w:line="240" w:lineRule="auto"/>
    </w:pPr>
    <w:rPr>
      <w:rFonts w:cstheme="minorHAnsi"/>
    </w:rPr>
  </w:style>
  <w:style w:type="paragraph" w:customStyle="1" w:styleId="Numbers1">
    <w:name w:val="Numbers1"/>
    <w:basedOn w:val="ListParagraph"/>
    <w:qFormat/>
    <w:rsid w:val="009734DA"/>
    <w:pPr>
      <w:numPr>
        <w:numId w:val="6"/>
      </w:numPr>
      <w:spacing w:before="120" w:after="120" w:line="240" w:lineRule="atLeast"/>
      <w:ind w:left="851" w:hanging="284"/>
      <w:contextualSpacing w:val="0"/>
    </w:pPr>
    <w:rPr>
      <w:rFonts w:cstheme="minorHAnsi"/>
    </w:rPr>
  </w:style>
  <w:style w:type="paragraph" w:customStyle="1" w:styleId="SignatureSpace">
    <w:name w:val="SignatureSpace"/>
    <w:basedOn w:val="Normal"/>
    <w:qFormat/>
    <w:rsid w:val="00DC2E33"/>
    <w:pPr>
      <w:spacing w:before="360" w:after="360" w:line="340" w:lineRule="atLeast"/>
    </w:pPr>
  </w:style>
  <w:style w:type="paragraph" w:styleId="Title">
    <w:name w:val="Title"/>
    <w:basedOn w:val="Normal"/>
    <w:next w:val="Normal"/>
    <w:link w:val="TitleChar"/>
    <w:uiPriority w:val="10"/>
    <w:qFormat/>
    <w:rsid w:val="00C36B71"/>
    <w:pPr>
      <w:spacing w:before="480" w:after="4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B71"/>
    <w:rPr>
      <w:rFonts w:eastAsiaTheme="majorEastAsia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2ABB-768A-452D-9968-C9FD8709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OCA-PC</dc:creator>
  <cp:keywords/>
  <dc:description/>
  <cp:lastModifiedBy>Michael Dege</cp:lastModifiedBy>
  <cp:revision>2</cp:revision>
  <dcterms:created xsi:type="dcterms:W3CDTF">2024-03-13T05:40:00Z</dcterms:created>
  <dcterms:modified xsi:type="dcterms:W3CDTF">2024-03-13T05:40:00Z</dcterms:modified>
</cp:coreProperties>
</file>